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6C156" w14:textId="77777777" w:rsidR="00190FFA" w:rsidRDefault="00190FFA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383BEA9" w14:textId="77777777" w:rsidR="00190FFA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č.6/2024 k 30.9.2024</w:t>
      </w:r>
    </w:p>
    <w:p w14:paraId="703618A2" w14:textId="77777777" w:rsidR="00190FFA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665BE461" w14:textId="77777777" w:rsidR="00190FFA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6E553BDF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Navýšíme pol. </w:t>
      </w:r>
      <w:proofErr w:type="gramStart"/>
      <w:r>
        <w:rPr>
          <w:rFonts w:ascii="Calibri" w:eastAsia="Calibri" w:hAnsi="Calibri" w:cs="Calibri"/>
        </w:rPr>
        <w:t>4116-Neinv</w:t>
      </w:r>
      <w:proofErr w:type="gramEnd"/>
      <w:r>
        <w:rPr>
          <w:rFonts w:ascii="Calibri" w:eastAsia="Calibri" w:hAnsi="Calibri" w:cs="Calibri"/>
        </w:rPr>
        <w:t>. přijaté transfery ze stát. rozpočtu o částku</w:t>
      </w:r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</w:rPr>
        <w:t>28.739,-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Ve výdajích o tuto částku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navýšíme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proofErr w:type="spellStart"/>
      <w:r>
        <w:rPr>
          <w:rFonts w:ascii="Calibri" w:eastAsia="Calibri" w:hAnsi="Calibri" w:cs="Calibri"/>
        </w:rPr>
        <w:t>neinvest</w:t>
      </w:r>
      <w:proofErr w:type="spellEnd"/>
      <w:r>
        <w:rPr>
          <w:rFonts w:ascii="Calibri" w:eastAsia="Calibri" w:hAnsi="Calibri" w:cs="Calibri"/>
        </w:rPr>
        <w:t>. dotace na hospodaření v lesích).</w:t>
      </w:r>
    </w:p>
    <w:p w14:paraId="56E6C3A9" w14:textId="77777777" w:rsidR="00190FFA" w:rsidRDefault="00190FFA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6DED08BA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2) </w:t>
      </w:r>
      <w:r>
        <w:rPr>
          <w:rFonts w:ascii="Calibri" w:eastAsia="Calibri" w:hAnsi="Calibri" w:cs="Calibri"/>
        </w:rPr>
        <w:t xml:space="preserve">Navýšíme pol. </w:t>
      </w:r>
      <w:proofErr w:type="gramStart"/>
      <w:r>
        <w:rPr>
          <w:rFonts w:ascii="Calibri" w:eastAsia="Calibri" w:hAnsi="Calibri" w:cs="Calibri"/>
        </w:rPr>
        <w:t>4213-Investiční</w:t>
      </w:r>
      <w:proofErr w:type="gramEnd"/>
      <w:r>
        <w:rPr>
          <w:rFonts w:ascii="Calibri" w:eastAsia="Calibri" w:hAnsi="Calibri" w:cs="Calibri"/>
        </w:rPr>
        <w:t xml:space="preserve"> přijaté transfery ze státních fondů o částku </w:t>
      </w:r>
      <w:r>
        <w:rPr>
          <w:rFonts w:ascii="Calibri" w:eastAsia="Calibri" w:hAnsi="Calibri" w:cs="Calibri"/>
          <w:b/>
        </w:rPr>
        <w:t>1.302.243,97 Kč</w:t>
      </w:r>
      <w:r>
        <w:rPr>
          <w:rFonts w:ascii="Calibri" w:eastAsia="Calibri" w:hAnsi="Calibri" w:cs="Calibri"/>
        </w:rPr>
        <w:t>. Ve výdajích o tuto částku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navýšíme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 xml:space="preserve">. na bankovních účtech (investiční </w:t>
      </w:r>
      <w:proofErr w:type="gramStart"/>
      <w:r>
        <w:rPr>
          <w:rFonts w:ascii="Calibri" w:eastAsia="Calibri" w:hAnsi="Calibri" w:cs="Calibri"/>
        </w:rPr>
        <w:t>dotace - chodník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Zblov</w:t>
      </w:r>
      <w:proofErr w:type="spellEnd"/>
      <w:r>
        <w:rPr>
          <w:rFonts w:ascii="Calibri" w:eastAsia="Calibri" w:hAnsi="Calibri" w:cs="Calibri"/>
        </w:rPr>
        <w:t>).</w:t>
      </w:r>
    </w:p>
    <w:p w14:paraId="3974BBB6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4E51FD93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3) </w:t>
      </w:r>
      <w:r>
        <w:rPr>
          <w:rFonts w:ascii="Calibri" w:eastAsia="Calibri" w:hAnsi="Calibri" w:cs="Calibri"/>
        </w:rPr>
        <w:t xml:space="preserve">Zavedeme pol. 4222-Investiční přijaté transfery od krajů v částce </w:t>
      </w:r>
      <w:proofErr w:type="gramStart"/>
      <w:r>
        <w:rPr>
          <w:rFonts w:ascii="Calibri" w:eastAsia="Calibri" w:hAnsi="Calibri" w:cs="Calibri"/>
          <w:b/>
        </w:rPr>
        <w:t>2.893.400,-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Ve výdajích o tuto částku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navýšíme kap. </w:t>
      </w:r>
      <w:proofErr w:type="gramStart"/>
      <w:r>
        <w:rPr>
          <w:rFonts w:ascii="Calibri" w:eastAsia="Calibri" w:hAnsi="Calibri" w:cs="Calibri"/>
        </w:rPr>
        <w:t>5512-Požární</w:t>
      </w:r>
      <w:proofErr w:type="gramEnd"/>
      <w:r>
        <w:rPr>
          <w:rFonts w:ascii="Calibri" w:eastAsia="Calibri" w:hAnsi="Calibri" w:cs="Calibri"/>
        </w:rPr>
        <w:t xml:space="preserve"> ochrana (investiční dotace - nová hasičská zbrojnice </w:t>
      </w:r>
      <w:proofErr w:type="spellStart"/>
      <w:r>
        <w:rPr>
          <w:rFonts w:ascii="Calibri" w:eastAsia="Calibri" w:hAnsi="Calibri" w:cs="Calibri"/>
        </w:rPr>
        <w:t>Zblov</w:t>
      </w:r>
      <w:proofErr w:type="spellEnd"/>
      <w:r>
        <w:rPr>
          <w:rFonts w:ascii="Calibri" w:eastAsia="Calibri" w:hAnsi="Calibri" w:cs="Calibri"/>
        </w:rPr>
        <w:t>).</w:t>
      </w:r>
    </w:p>
    <w:p w14:paraId="3A79BCAE" w14:textId="77777777" w:rsidR="00190FFA" w:rsidRDefault="00190FFA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6B48359A" w14:textId="77777777" w:rsidR="00190FFA" w:rsidRDefault="00190FFA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C3D3F58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64B3EA1C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</w:t>
      </w:r>
      <w:r>
        <w:rPr>
          <w:rFonts w:ascii="Calibri" w:eastAsia="Calibri" w:hAnsi="Calibri" w:cs="Calibri"/>
        </w:rPr>
        <w:t xml:space="preserve">Zavedeme kap. </w:t>
      </w:r>
      <w:proofErr w:type="gramStart"/>
      <w:r>
        <w:rPr>
          <w:rFonts w:ascii="Calibri" w:eastAsia="Calibri" w:hAnsi="Calibri" w:cs="Calibri"/>
        </w:rPr>
        <w:t>6115-Volby</w:t>
      </w:r>
      <w:proofErr w:type="gramEnd"/>
      <w:r>
        <w:rPr>
          <w:rFonts w:ascii="Calibri" w:eastAsia="Calibri" w:hAnsi="Calibri" w:cs="Calibri"/>
        </w:rPr>
        <w:t xml:space="preserve"> do zastupitelstev územních </w:t>
      </w:r>
      <w:proofErr w:type="spellStart"/>
      <w:r>
        <w:rPr>
          <w:rFonts w:ascii="Calibri" w:eastAsia="Calibri" w:hAnsi="Calibri" w:cs="Calibri"/>
        </w:rPr>
        <w:t>sam</w:t>
      </w:r>
      <w:proofErr w:type="spellEnd"/>
      <w:r>
        <w:rPr>
          <w:rFonts w:ascii="Calibri" w:eastAsia="Calibri" w:hAnsi="Calibri" w:cs="Calibri"/>
        </w:rPr>
        <w:t xml:space="preserve">. celků v částce </w:t>
      </w:r>
      <w:r>
        <w:rPr>
          <w:rFonts w:ascii="Calibri" w:eastAsia="Calibri" w:hAnsi="Calibri" w:cs="Calibri"/>
          <w:b/>
        </w:rPr>
        <w:t xml:space="preserve">12.782,85 Kč </w:t>
      </w:r>
      <w:r>
        <w:rPr>
          <w:rFonts w:ascii="Calibri" w:eastAsia="Calibri" w:hAnsi="Calibri" w:cs="Calibri"/>
        </w:rPr>
        <w:t xml:space="preserve">a zároveň o tuto částku snížíme pol. 8115-Změna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(výdaje na volby do zastupitel. krajů a Senátu PČR).</w:t>
      </w:r>
    </w:p>
    <w:p w14:paraId="65291786" w14:textId="77777777" w:rsidR="00190FFA" w:rsidRDefault="00190FFA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4786A56" w14:textId="77777777" w:rsidR="00190FFA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2) </w:t>
      </w:r>
      <w:r>
        <w:rPr>
          <w:rFonts w:ascii="Calibri" w:eastAsia="Calibri" w:hAnsi="Calibri" w:cs="Calibri"/>
        </w:rPr>
        <w:t xml:space="preserve">Navýšíme kap. </w:t>
      </w:r>
      <w:proofErr w:type="gramStart"/>
      <w:r>
        <w:rPr>
          <w:rFonts w:ascii="Calibri" w:eastAsia="Calibri" w:hAnsi="Calibri" w:cs="Calibri"/>
        </w:rPr>
        <w:t>6117-Volby</w:t>
      </w:r>
      <w:proofErr w:type="gramEnd"/>
      <w:r>
        <w:rPr>
          <w:rFonts w:ascii="Calibri" w:eastAsia="Calibri" w:hAnsi="Calibri" w:cs="Calibri"/>
        </w:rPr>
        <w:t xml:space="preserve"> do Evrop. parlamentu o částku </w:t>
      </w:r>
      <w:proofErr w:type="gramStart"/>
      <w:r>
        <w:rPr>
          <w:rFonts w:ascii="Calibri" w:eastAsia="Calibri" w:hAnsi="Calibri" w:cs="Calibri"/>
          <w:b/>
        </w:rPr>
        <w:t>1.527,-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8115-Změna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(výdaje na volby do Evrop. parlamentu).</w:t>
      </w:r>
    </w:p>
    <w:p w14:paraId="4A944C58" w14:textId="77777777" w:rsidR="00190FFA" w:rsidRDefault="00190FFA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3641A369" w14:textId="77777777" w:rsidR="00190FFA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30.9.2024 </w:t>
      </w:r>
    </w:p>
    <w:p w14:paraId="0F26CC03" w14:textId="77777777" w:rsidR="00190FFA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5E6D52E6" w14:textId="77777777" w:rsidR="00190FFA" w:rsidRDefault="00190FF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23122A28" w14:textId="77777777" w:rsidR="00190FFA" w:rsidRDefault="00190FFA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AE809E4" w14:textId="77777777" w:rsidR="00190FFA" w:rsidRDefault="00190FFA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2D01CA4" w14:textId="77777777" w:rsidR="00190FFA" w:rsidRDefault="00190FFA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04E76486" w14:textId="77777777" w:rsidR="00190FFA" w:rsidRDefault="00190FFA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C080ADA" w14:textId="77777777" w:rsidR="00190FFA" w:rsidRDefault="00190FFA">
      <w:pPr>
        <w:spacing w:after="200" w:line="276" w:lineRule="auto"/>
        <w:rPr>
          <w:rFonts w:ascii="Calibri" w:eastAsia="Calibri" w:hAnsi="Calibri" w:cs="Calibri"/>
        </w:rPr>
      </w:pPr>
    </w:p>
    <w:p w14:paraId="1B951113" w14:textId="77777777" w:rsidR="00190FFA" w:rsidRDefault="00190FFA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19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FA"/>
    <w:rsid w:val="000A370C"/>
    <w:rsid w:val="00190FFA"/>
    <w:rsid w:val="00E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49A2"/>
  <w15:docId w15:val="{E8312FF5-7A78-449A-9087-F5BB904A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2024-10-30T12:22:00Z</dcterms:created>
  <dcterms:modified xsi:type="dcterms:W3CDTF">2024-10-30T12:22:00Z</dcterms:modified>
</cp:coreProperties>
</file>