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DDC7" w14:textId="77777777" w:rsidR="00FE091E" w:rsidRDefault="00FE091E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722EE89" w14:textId="77777777" w:rsidR="00FE091E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 4/2024 k 30.6.2024</w:t>
      </w:r>
    </w:p>
    <w:p w14:paraId="4225F667" w14:textId="77777777" w:rsidR="00FE091E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456AB831" w14:textId="77777777" w:rsidR="00FE091E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2A29036C" w14:textId="77777777" w:rsidR="00FE091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Navýšíme kap. </w:t>
      </w:r>
      <w:proofErr w:type="gramStart"/>
      <w:r>
        <w:rPr>
          <w:rFonts w:ascii="Calibri" w:eastAsia="Calibri" w:hAnsi="Calibri" w:cs="Calibri"/>
        </w:rPr>
        <w:t>6117-Volby</w:t>
      </w:r>
      <w:proofErr w:type="gramEnd"/>
      <w:r>
        <w:rPr>
          <w:rFonts w:ascii="Calibri" w:eastAsia="Calibri" w:hAnsi="Calibri" w:cs="Calibri"/>
        </w:rPr>
        <w:t xml:space="preserve"> do Evropského parlamentu o částku </w:t>
      </w:r>
      <w:r>
        <w:rPr>
          <w:rFonts w:ascii="Calibri" w:eastAsia="Calibri" w:hAnsi="Calibri" w:cs="Calibri"/>
          <w:b/>
        </w:rPr>
        <w:t>18.095,75 Kč</w:t>
      </w:r>
      <w:r>
        <w:rPr>
          <w:rFonts w:ascii="Calibri" w:eastAsia="Calibri" w:hAnsi="Calibri" w:cs="Calibri"/>
        </w:rPr>
        <w:t xml:space="preserve">. O tuto částku zároveň snížíme     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(výdaje na volby do EP).</w:t>
      </w:r>
    </w:p>
    <w:p w14:paraId="027514FD" w14:textId="77777777" w:rsidR="00FE091E" w:rsidRDefault="00FE091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0B2DDB6" w14:textId="77777777" w:rsidR="00FE091E" w:rsidRDefault="00FE091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8F08AFA" w14:textId="77777777" w:rsidR="00FE091E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4F106CF7" w14:textId="77777777" w:rsidR="00FE091E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30.6.2024 </w:t>
      </w:r>
    </w:p>
    <w:p w14:paraId="443118E5" w14:textId="77777777" w:rsidR="00FE091E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A94E8E0" w14:textId="77777777" w:rsidR="00FE091E" w:rsidRDefault="00FE091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2DB6B17E" w14:textId="77777777" w:rsidR="00FE091E" w:rsidRDefault="00FE091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4C3F9A0" w14:textId="77777777" w:rsidR="00FE091E" w:rsidRDefault="00FE091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D4C5A92" w14:textId="77777777" w:rsidR="00FE091E" w:rsidRDefault="00FE091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53B7F02" w14:textId="77777777" w:rsidR="00FE091E" w:rsidRDefault="00FE091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6846631" w14:textId="77777777" w:rsidR="00FE091E" w:rsidRDefault="00FE091E">
      <w:pPr>
        <w:spacing w:after="200" w:line="276" w:lineRule="auto"/>
        <w:rPr>
          <w:rFonts w:ascii="Calibri" w:eastAsia="Calibri" w:hAnsi="Calibri" w:cs="Calibri"/>
        </w:rPr>
      </w:pPr>
    </w:p>
    <w:p w14:paraId="20512006" w14:textId="77777777" w:rsidR="00FE091E" w:rsidRDefault="00FE091E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FE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1E"/>
    <w:rsid w:val="002A32F3"/>
    <w:rsid w:val="009D4FD1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643D"/>
  <w15:docId w15:val="{41EB4EF3-1C68-43D5-AEDD-5670C0C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2024-07-19T12:05:00Z</dcterms:created>
  <dcterms:modified xsi:type="dcterms:W3CDTF">2024-07-19T12:05:00Z</dcterms:modified>
</cp:coreProperties>
</file>