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FD" w:rsidRDefault="001371DF">
      <w:pPr>
        <w:tabs>
          <w:tab w:val="left" w:pos="9940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6"/>
        </w:rPr>
        <w:t>Starostka obce schvaluje rozpočtové opatření č.1/2019 k 28.2.2019</w:t>
      </w:r>
    </w:p>
    <w:p w:rsidR="003E36FD" w:rsidRDefault="003E36FD">
      <w:pPr>
        <w:spacing w:after="200" w:line="276" w:lineRule="auto"/>
        <w:rPr>
          <w:rFonts w:ascii="Calibri" w:eastAsia="Calibri" w:hAnsi="Calibri" w:cs="Calibri"/>
          <w:b/>
        </w:rPr>
      </w:pPr>
    </w:p>
    <w:p w:rsidR="003E36FD" w:rsidRDefault="001371DF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:rsidR="003E36FD" w:rsidRDefault="001371D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Zavedeme kap. 5213-Krizová opatření pol. 5903-Rezerva na krizová opatření v částce </w:t>
      </w:r>
      <w:proofErr w:type="gramStart"/>
      <w:r>
        <w:rPr>
          <w:rFonts w:ascii="Calibri" w:eastAsia="Calibri" w:hAnsi="Calibri" w:cs="Calibri"/>
          <w:b/>
        </w:rPr>
        <w:t>1.000,-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účtech.</w:t>
      </w:r>
    </w:p>
    <w:p w:rsidR="003E36FD" w:rsidRDefault="003E36FD">
      <w:pPr>
        <w:spacing w:after="200" w:line="276" w:lineRule="auto"/>
        <w:rPr>
          <w:rFonts w:ascii="Calibri" w:eastAsia="Calibri" w:hAnsi="Calibri" w:cs="Calibri"/>
          <w:color w:val="000000"/>
        </w:rPr>
      </w:pPr>
    </w:p>
    <w:p w:rsidR="003E36FD" w:rsidRDefault="001371D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28.2.2019 </w:t>
      </w:r>
    </w:p>
    <w:p w:rsidR="003E36FD" w:rsidRDefault="001371D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:rsidR="003E36FD" w:rsidRDefault="003E36F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3E36FD" w:rsidRDefault="003E36F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3E36FD" w:rsidRDefault="003E36F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3E36FD" w:rsidRDefault="003E36F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3E36FD" w:rsidRDefault="003E36F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:rsidR="003E36FD" w:rsidRDefault="003E36FD">
      <w:pPr>
        <w:spacing w:after="200" w:line="276" w:lineRule="auto"/>
        <w:rPr>
          <w:rFonts w:ascii="Calibri" w:eastAsia="Calibri" w:hAnsi="Calibri" w:cs="Calibri"/>
        </w:rPr>
      </w:pPr>
    </w:p>
    <w:p w:rsidR="003E36FD" w:rsidRDefault="003E36FD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3E3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FD"/>
    <w:rsid w:val="001371DF"/>
    <w:rsid w:val="003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8234F-ADE9-4378-983D-2D8BAEF6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2019-03-25T12:17:00Z</dcterms:created>
  <dcterms:modified xsi:type="dcterms:W3CDTF">2019-03-25T12:17:00Z</dcterms:modified>
</cp:coreProperties>
</file>