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3C52" w14:textId="77777777" w:rsidR="00BC69D9" w:rsidRDefault="00BC69D9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B47E07E" w14:textId="77777777" w:rsidR="00BC69D9" w:rsidRDefault="0079008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č.2/2021 k 31.3.2021</w:t>
      </w:r>
    </w:p>
    <w:p w14:paraId="6F7C1F48" w14:textId="77777777" w:rsidR="00BC69D9" w:rsidRDefault="00BC69D9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7C90160" w14:textId="77777777" w:rsidR="00BC69D9" w:rsidRDefault="0079008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454668DC" w14:textId="77777777" w:rsidR="00BC69D9" w:rsidRDefault="0079008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Zavedeme pol. </w:t>
      </w:r>
      <w:proofErr w:type="gramStart"/>
      <w:r>
        <w:rPr>
          <w:rFonts w:ascii="Calibri" w:eastAsia="Calibri" w:hAnsi="Calibri" w:cs="Calibri"/>
        </w:rPr>
        <w:t>4113-Neinvest</w:t>
      </w:r>
      <w:proofErr w:type="gramEnd"/>
      <w:r>
        <w:rPr>
          <w:rFonts w:ascii="Calibri" w:eastAsia="Calibri" w:hAnsi="Calibri" w:cs="Calibri"/>
        </w:rPr>
        <w:t xml:space="preserve">. přijaté transfery ze státních fondů v částce </w:t>
      </w:r>
      <w:proofErr w:type="gramStart"/>
      <w:r>
        <w:rPr>
          <w:rFonts w:ascii="Calibri" w:eastAsia="Calibri" w:hAnsi="Calibri" w:cs="Calibri"/>
          <w:b/>
        </w:rPr>
        <w:t>114.972,-</w:t>
      </w:r>
      <w:proofErr w:type="gramEnd"/>
      <w:r>
        <w:rPr>
          <w:rFonts w:ascii="Calibri" w:eastAsia="Calibri" w:hAnsi="Calibri" w:cs="Calibri"/>
          <w:b/>
        </w:rPr>
        <w:t xml:space="preserve"> Kč.</w:t>
      </w:r>
      <w:r>
        <w:rPr>
          <w:rFonts w:ascii="Calibri" w:eastAsia="Calibri" w:hAnsi="Calibri" w:cs="Calibri"/>
        </w:rPr>
        <w:t xml:space="preserve"> Ve výdajích o tuto částku navýšíme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(akce "oplocenky Studnice").</w:t>
      </w:r>
    </w:p>
    <w:p w14:paraId="3931A779" w14:textId="77777777" w:rsidR="00BC69D9" w:rsidRDefault="00BC69D9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0F2A7D8" w14:textId="77777777" w:rsidR="00BC69D9" w:rsidRDefault="00BC69D9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381DEFF9" w14:textId="77777777" w:rsidR="00BC69D9" w:rsidRDefault="0079008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F8BE983" w14:textId="77777777" w:rsidR="00BC69D9" w:rsidRDefault="0079008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31.3.2021 </w:t>
      </w:r>
    </w:p>
    <w:p w14:paraId="658A406C" w14:textId="77777777" w:rsidR="00BC69D9" w:rsidRDefault="0079008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03D65691" w14:textId="77777777" w:rsidR="00BC69D9" w:rsidRDefault="00BC69D9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50C3984B" w14:textId="77777777" w:rsidR="00BC69D9" w:rsidRDefault="00BC69D9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7AB6681C" w14:textId="77777777" w:rsidR="00BC69D9" w:rsidRDefault="00BC69D9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2C4E578" w14:textId="77777777" w:rsidR="00BC69D9" w:rsidRDefault="00BC69D9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6A40AA2" w14:textId="77777777" w:rsidR="00BC69D9" w:rsidRDefault="00BC69D9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E389AC1" w14:textId="77777777" w:rsidR="00BC69D9" w:rsidRDefault="00BC69D9">
      <w:pPr>
        <w:spacing w:after="200" w:line="276" w:lineRule="auto"/>
        <w:rPr>
          <w:rFonts w:ascii="Calibri" w:eastAsia="Calibri" w:hAnsi="Calibri" w:cs="Calibri"/>
        </w:rPr>
      </w:pPr>
    </w:p>
    <w:p w14:paraId="4C95B6E7" w14:textId="77777777" w:rsidR="00BC69D9" w:rsidRDefault="00BC69D9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BC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9"/>
    <w:rsid w:val="00790080"/>
    <w:rsid w:val="00B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54FB"/>
  <w15:docId w15:val="{21C510A4-C3FB-488B-9460-1C7B6CB7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2021-05-06T11:31:00Z</dcterms:created>
  <dcterms:modified xsi:type="dcterms:W3CDTF">2021-05-06T11:31:00Z</dcterms:modified>
</cp:coreProperties>
</file>