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9E3" w14:textId="49501425" w:rsidR="008130E2" w:rsidRPr="00C72A2C" w:rsidRDefault="00C72A2C" w:rsidP="00813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>Pravidla rozpočtového provizoria</w:t>
      </w:r>
    </w:p>
    <w:p w14:paraId="4F647EF1" w14:textId="4FF2078A" w:rsidR="008130E2" w:rsidRDefault="008130E2" w:rsidP="0081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>Vzhledem k tomu, že rozpočet na rok 202</w:t>
      </w:r>
      <w:r w:rsidR="00A26B38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nebude schválen před jeho prvním kalendářním dnem, stanovuje zastupitelstvo obce do doby jeho schválení následující pravidla rozpočtového provizoria: Budou hrazeny pouze nejnutnější výdaje k zajištění chodu obce a plnění smluvních závazků z předchozích období s tím, že výdaje budou měsíčně čerpány maximálně do výše 1/12 rozpočtu předchozího roku, přičemž Příspěvkové organizaci Základní škola a Mateřská škola, Studnice, okres Náchod </w:t>
      </w:r>
      <w:r w:rsidR="00A26B38">
        <w:rPr>
          <w:rFonts w:ascii="Times New Roman" w:eastAsia="Times New Roman" w:hAnsi="Times New Roman" w:cs="Times New Roman"/>
          <w:sz w:val="28"/>
          <w:szCs w:val="28"/>
          <w:lang w:eastAsia="cs-CZ"/>
        </w:rPr>
        <w:t>ne</w:t>
      </w: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bude </w:t>
      </w:r>
      <w:r w:rsidR="00A26B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lednu a v únoru </w:t>
      </w:r>
      <w:r w:rsidRPr="00C72A2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poskytnut </w:t>
      </w:r>
      <w:r w:rsidR="00A26B38">
        <w:rPr>
          <w:rFonts w:ascii="Times New Roman" w:eastAsia="Times New Roman" w:hAnsi="Times New Roman" w:cs="Times New Roman"/>
          <w:sz w:val="28"/>
          <w:szCs w:val="28"/>
          <w:lang w:eastAsia="cs-CZ"/>
        </w:rPr>
        <w:t>žádný příspěvek z důvodu přeplatku z roku 2022.</w:t>
      </w:r>
    </w:p>
    <w:p w14:paraId="71DB6A28" w14:textId="4E71B2E1" w:rsidR="00C72A2C" w:rsidRPr="00C72A2C" w:rsidRDefault="00C72A2C" w:rsidP="00813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Schváleno zastupitelstvem obce Studnice dne </w:t>
      </w:r>
      <w:r w:rsidR="00A26B38">
        <w:rPr>
          <w:rFonts w:ascii="Times New Roman" w:eastAsia="Times New Roman" w:hAnsi="Times New Roman" w:cs="Times New Roman"/>
          <w:sz w:val="28"/>
          <w:szCs w:val="28"/>
          <w:lang w:eastAsia="cs-CZ"/>
        </w:rPr>
        <w:t>12.12.2022</w:t>
      </w:r>
    </w:p>
    <w:p w14:paraId="69B608A5" w14:textId="77777777" w:rsidR="0026521E" w:rsidRDefault="0026521E"/>
    <w:sectPr w:rsidR="002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E2"/>
    <w:rsid w:val="0026521E"/>
    <w:rsid w:val="008130E2"/>
    <w:rsid w:val="00A26B38"/>
    <w:rsid w:val="00C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1A16"/>
  <w15:chartTrackingRefBased/>
  <w15:docId w15:val="{B2746FD2-2006-4E5A-AF1A-7DF1632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0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2</cp:revision>
  <dcterms:created xsi:type="dcterms:W3CDTF">2022-12-16T08:03:00Z</dcterms:created>
  <dcterms:modified xsi:type="dcterms:W3CDTF">2022-12-16T08:03:00Z</dcterms:modified>
</cp:coreProperties>
</file>