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A" w:rsidRDefault="00754350" w:rsidP="006544E5">
      <w:pPr>
        <w:pStyle w:val="Nadpis1"/>
      </w:pPr>
      <w:r>
        <w:t xml:space="preserve">Přehled </w:t>
      </w:r>
      <w:r w:rsidR="006544E5">
        <w:t>recyklačních značek</w:t>
      </w:r>
    </w:p>
    <w:p w:rsidR="006544E5" w:rsidRDefault="00754350">
      <w:r>
        <w:t>Tříděním odpadu se snižuje objem komunálního odpadu a vzniká produkt zvaný recykláž, který umožňuje výrobu nového materiálu. V současné době lze mimo klasického třídění odpadu využívat i služeb zpětného odběru</w:t>
      </w:r>
      <w:r w:rsidR="00C83EAE">
        <w:t xml:space="preserve">, který se vztahuje na elektrospotřebiče, baterie, </w:t>
      </w:r>
      <w:proofErr w:type="spellStart"/>
      <w:r w:rsidR="00C83EAE">
        <w:t>autovraky</w:t>
      </w:r>
      <w:proofErr w:type="spellEnd"/>
      <w:r w:rsidR="00C83EAE">
        <w:t>, pneumatiky a další komodity. Nezapomínejte na nebezpečný odpad, stavební odpad a další odpad, který je možno odevzdat do sběrného dvora.</w:t>
      </w:r>
    </w:p>
    <w:p w:rsidR="006544E5" w:rsidRDefault="00C83EAE">
      <w:r>
        <w:t>PLASTY</w:t>
      </w:r>
    </w:p>
    <w:tbl>
      <w:tblPr>
        <w:tblStyle w:val="Mkatabulky"/>
        <w:tblW w:w="9918" w:type="dxa"/>
        <w:tblLook w:val="04A0"/>
      </w:tblPr>
      <w:tblGrid>
        <w:gridCol w:w="2529"/>
        <w:gridCol w:w="7389"/>
      </w:tblGrid>
      <w:tr w:rsidR="00EB1082" w:rsidTr="009F4730">
        <w:trPr>
          <w:trHeight w:val="564"/>
        </w:trPr>
        <w:tc>
          <w:tcPr>
            <w:tcW w:w="2529" w:type="dxa"/>
          </w:tcPr>
          <w:p w:rsidR="00EB1082" w:rsidRDefault="00EB1082">
            <w:r w:rsidRPr="00EB1082">
              <w:drawing>
                <wp:inline distT="0" distB="0" distL="0" distR="0">
                  <wp:extent cx="317271" cy="304800"/>
                  <wp:effectExtent l="19050" t="0" r="6579" b="0"/>
                  <wp:docPr id="9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55" cy="31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="00CE307F">
              <w:rPr>
                <w:noProof/>
                <w:lang w:eastAsia="cs-CZ"/>
              </w:rPr>
              <w:drawing>
                <wp:inline distT="0" distB="0" distL="0" distR="0">
                  <wp:extent cx="326864" cy="304800"/>
                  <wp:effectExtent l="19050" t="0" r="0" b="0"/>
                  <wp:docPr id="18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</w:t>
            </w:r>
          </w:p>
          <w:p w:rsidR="00EB1082" w:rsidRDefault="00EB1082" w:rsidP="00CE307F">
            <w:r>
              <w:t xml:space="preserve">  </w:t>
            </w:r>
            <w:proofErr w:type="gramStart"/>
            <w:r>
              <w:t xml:space="preserve">PET     </w:t>
            </w:r>
            <w:r w:rsidR="00CE307F">
              <w:t xml:space="preserve">                    1</w:t>
            </w:r>
            <w:proofErr w:type="gramEnd"/>
          </w:p>
        </w:tc>
        <w:tc>
          <w:tcPr>
            <w:tcW w:w="7389" w:type="dxa"/>
          </w:tcPr>
          <w:p w:rsidR="00EB1082" w:rsidRDefault="00CE307F">
            <w:r>
              <w:t>POLYETY</w:t>
            </w:r>
            <w:r w:rsidR="004C7B5C">
              <w:t>L</w:t>
            </w:r>
            <w:r>
              <w:t>ÉN TEREFTALÁT. PET lahve, polyesterové tkaniny, některé obaly od mléčných nápojů. Víčka ani etikety netřeba odstraňovat.</w:t>
            </w:r>
          </w:p>
        </w:tc>
      </w:tr>
      <w:tr w:rsidR="00EB1082" w:rsidTr="009F4730">
        <w:trPr>
          <w:trHeight w:val="706"/>
        </w:trPr>
        <w:tc>
          <w:tcPr>
            <w:tcW w:w="2529" w:type="dxa"/>
          </w:tcPr>
          <w:p w:rsidR="00EB1082" w:rsidRDefault="00EB1082" w:rsidP="00EB1082">
            <w:r w:rsidRPr="00EB1082">
              <w:drawing>
                <wp:inline distT="0" distB="0" distL="0" distR="0">
                  <wp:extent cx="317271" cy="304800"/>
                  <wp:effectExtent l="19050" t="0" r="6579" b="0"/>
                  <wp:docPr id="11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55" cy="31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082">
              <w:drawing>
                <wp:inline distT="0" distB="0" distL="0" distR="0">
                  <wp:extent cx="47591" cy="45719"/>
                  <wp:effectExtent l="19050" t="0" r="0" b="0"/>
                  <wp:docPr id="17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8" cy="46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="00CE307F" w:rsidRPr="00CE307F">
              <w:drawing>
                <wp:inline distT="0" distB="0" distL="0" distR="0">
                  <wp:extent cx="326864" cy="304800"/>
                  <wp:effectExtent l="19050" t="0" r="0" b="0"/>
                  <wp:docPr id="20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</w:t>
            </w:r>
          </w:p>
          <w:p w:rsidR="00EB1082" w:rsidRDefault="00EB1082" w:rsidP="00CE307F">
            <w:r>
              <w:t xml:space="preserve">  </w:t>
            </w:r>
            <w:r w:rsidR="00CE307F">
              <w:t>HDPE</w:t>
            </w:r>
            <w:r>
              <w:t xml:space="preserve">             </w:t>
            </w:r>
            <w:r w:rsidR="00CE307F">
              <w:t xml:space="preserve">        2</w:t>
            </w:r>
            <w:r>
              <w:t xml:space="preserve">                                                 </w:t>
            </w:r>
          </w:p>
        </w:tc>
        <w:tc>
          <w:tcPr>
            <w:tcW w:w="7389" w:type="dxa"/>
          </w:tcPr>
          <w:p w:rsidR="00EB1082" w:rsidRDefault="00CE307F">
            <w:r>
              <w:t xml:space="preserve">TVRDÝ POLYETYLÉN. Velmi odolný tvrdý plast. Obaly od </w:t>
            </w:r>
            <w:proofErr w:type="gramStart"/>
            <w:r>
              <w:t>čistících</w:t>
            </w:r>
            <w:proofErr w:type="gramEnd"/>
            <w:r>
              <w:t xml:space="preserve"> prostředků, šamponů, sprchových gelů, kanystry</w:t>
            </w:r>
            <w:r w:rsidR="004C7B5C">
              <w:t>, víčka od PET lahví.</w:t>
            </w:r>
          </w:p>
        </w:tc>
      </w:tr>
      <w:tr w:rsidR="00EB1082" w:rsidTr="009F4730">
        <w:trPr>
          <w:trHeight w:val="631"/>
        </w:trPr>
        <w:tc>
          <w:tcPr>
            <w:tcW w:w="2529" w:type="dxa"/>
          </w:tcPr>
          <w:p w:rsidR="00EB1082" w:rsidRDefault="00EB1082" w:rsidP="00EB1082">
            <w:r w:rsidRPr="00EB1082">
              <w:drawing>
                <wp:inline distT="0" distB="0" distL="0" distR="0">
                  <wp:extent cx="317271" cy="304800"/>
                  <wp:effectExtent l="19050" t="0" r="6579" b="0"/>
                  <wp:docPr id="12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55" cy="31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="00CE307F" w:rsidRPr="00CE307F">
              <w:drawing>
                <wp:inline distT="0" distB="0" distL="0" distR="0">
                  <wp:extent cx="326864" cy="304800"/>
                  <wp:effectExtent l="19050" t="0" r="0" b="0"/>
                  <wp:docPr id="24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</w:t>
            </w:r>
          </w:p>
          <w:p w:rsidR="00EB1082" w:rsidRDefault="00EB1082" w:rsidP="00EB1082">
            <w:r>
              <w:t xml:space="preserve">  LDPE     </w:t>
            </w:r>
            <w:r w:rsidR="00CE307F">
              <w:t xml:space="preserve">                 4</w:t>
            </w:r>
          </w:p>
        </w:tc>
        <w:tc>
          <w:tcPr>
            <w:tcW w:w="7389" w:type="dxa"/>
          </w:tcPr>
          <w:p w:rsidR="00EB1082" w:rsidRDefault="004C7B5C">
            <w:r>
              <w:t>MĚKKÝ POLYETYLÉN. Jedná se o měkký plast. Igelitové sáčky, folie, většinu etiket z PET lahví, obaly od sušenek</w:t>
            </w:r>
          </w:p>
        </w:tc>
      </w:tr>
      <w:tr w:rsidR="00EB1082" w:rsidTr="009F4730">
        <w:trPr>
          <w:trHeight w:val="631"/>
        </w:trPr>
        <w:tc>
          <w:tcPr>
            <w:tcW w:w="2529" w:type="dxa"/>
          </w:tcPr>
          <w:p w:rsidR="00EB1082" w:rsidRDefault="00EB1082" w:rsidP="00EB1082">
            <w:r w:rsidRPr="00EB1082">
              <w:drawing>
                <wp:inline distT="0" distB="0" distL="0" distR="0">
                  <wp:extent cx="317271" cy="304800"/>
                  <wp:effectExtent l="19050" t="0" r="6579" b="0"/>
                  <wp:docPr id="14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6355" cy="31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CE307F">
              <w:t xml:space="preserve">        </w:t>
            </w:r>
            <w:r>
              <w:t xml:space="preserve"> </w:t>
            </w:r>
            <w:r w:rsidR="00CE307F" w:rsidRPr="00CE307F">
              <w:drawing>
                <wp:inline distT="0" distB="0" distL="0" distR="0">
                  <wp:extent cx="326864" cy="304800"/>
                  <wp:effectExtent l="19050" t="0" r="0" b="0"/>
                  <wp:docPr id="25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</w:t>
            </w:r>
          </w:p>
          <w:p w:rsidR="00EB1082" w:rsidRDefault="00EB1082" w:rsidP="00EB1082">
            <w:r>
              <w:t xml:space="preserve">  </w:t>
            </w:r>
            <w:proofErr w:type="gramStart"/>
            <w:r>
              <w:t xml:space="preserve">PP    </w:t>
            </w:r>
            <w:r w:rsidR="00CE307F">
              <w:t xml:space="preserve">                       5</w:t>
            </w:r>
            <w:proofErr w:type="gramEnd"/>
          </w:p>
        </w:tc>
        <w:tc>
          <w:tcPr>
            <w:tcW w:w="7389" w:type="dxa"/>
          </w:tcPr>
          <w:p w:rsidR="00EB1082" w:rsidRDefault="004C7B5C">
            <w:r>
              <w:t xml:space="preserve">POLYPROPYLEN. Pružný a odolný plast. Plastové obaly od kečupů, hořčice, tuby (zubní pasty, krémy </w:t>
            </w:r>
            <w:proofErr w:type="spellStart"/>
            <w:r>
              <w:t>atd</w:t>
            </w:r>
            <w:proofErr w:type="spellEnd"/>
            <w:r>
              <w:t>…)</w:t>
            </w:r>
          </w:p>
        </w:tc>
      </w:tr>
      <w:tr w:rsidR="00EB1082" w:rsidTr="009F4730">
        <w:trPr>
          <w:trHeight w:val="669"/>
        </w:trPr>
        <w:tc>
          <w:tcPr>
            <w:tcW w:w="2529" w:type="dxa"/>
          </w:tcPr>
          <w:p w:rsidR="00EB1082" w:rsidRDefault="00EB1082" w:rsidP="00EB1082">
            <w:r w:rsidRPr="00EB1082">
              <w:drawing>
                <wp:inline distT="0" distB="0" distL="0" distR="0">
                  <wp:extent cx="317271" cy="304800"/>
                  <wp:effectExtent l="19050" t="0" r="6579" b="0"/>
                  <wp:docPr id="15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CE307F">
              <w:t xml:space="preserve">       </w:t>
            </w:r>
            <w:r>
              <w:t xml:space="preserve">  </w:t>
            </w:r>
            <w:r w:rsidR="00CE307F" w:rsidRPr="00CE307F">
              <w:drawing>
                <wp:inline distT="0" distB="0" distL="0" distR="0">
                  <wp:extent cx="326864" cy="304800"/>
                  <wp:effectExtent l="19050" t="0" r="0" b="0"/>
                  <wp:docPr id="26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</w:t>
            </w:r>
          </w:p>
          <w:p w:rsidR="00EB1082" w:rsidRDefault="00EB1082" w:rsidP="00EB1082">
            <w:r>
              <w:t xml:space="preserve">  </w:t>
            </w:r>
            <w:proofErr w:type="gramStart"/>
            <w:r>
              <w:t>PS</w:t>
            </w:r>
            <w:r w:rsidR="00CE307F">
              <w:t xml:space="preserve">                           6</w:t>
            </w:r>
            <w:proofErr w:type="gramEnd"/>
          </w:p>
        </w:tc>
        <w:tc>
          <w:tcPr>
            <w:tcW w:w="7389" w:type="dxa"/>
          </w:tcPr>
          <w:p w:rsidR="00EB1082" w:rsidRDefault="004C7B5C">
            <w:r>
              <w:t>POLYSTYREN. Bílý pěnový/ křehký: Tácky od masa, ovoce a zeleniny, izolace, ochrana zboží. Tmavý/tuhý: nápojové kelímky, plastové nádobí, misky, obaly od elektroniky.</w:t>
            </w:r>
          </w:p>
        </w:tc>
      </w:tr>
      <w:tr w:rsidR="00EB1082" w:rsidTr="009F4730">
        <w:trPr>
          <w:trHeight w:val="678"/>
        </w:trPr>
        <w:tc>
          <w:tcPr>
            <w:tcW w:w="2529" w:type="dxa"/>
          </w:tcPr>
          <w:p w:rsidR="00EB1082" w:rsidRDefault="006544E5">
            <w:r>
              <w:t xml:space="preserve">                            </w:t>
            </w:r>
            <w:r w:rsidR="00CE307F" w:rsidRPr="00CE307F">
              <w:drawing>
                <wp:inline distT="0" distB="0" distL="0" distR="0">
                  <wp:extent cx="326864" cy="304800"/>
                  <wp:effectExtent l="19050" t="0" r="0" b="0"/>
                  <wp:docPr id="27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7F" w:rsidRDefault="00CE307F">
            <w:r>
              <w:t xml:space="preserve">    </w:t>
            </w:r>
            <w:r w:rsidR="006544E5">
              <w:t xml:space="preserve">                            </w:t>
            </w:r>
            <w:r>
              <w:t xml:space="preserve"> 7</w:t>
            </w:r>
          </w:p>
        </w:tc>
        <w:tc>
          <w:tcPr>
            <w:tcW w:w="7389" w:type="dxa"/>
          </w:tcPr>
          <w:p w:rsidR="00EB1082" w:rsidRDefault="004C7B5C">
            <w:r>
              <w:t>OSTATNÍ. Několik druhů plastů dohromady. Recyklace je složitá. Nicméně vhazuje se do žlutých kontejnerů. Většinou se jedná o obaly používané v potravinářství. (kávy, sladkosti)</w:t>
            </w:r>
          </w:p>
        </w:tc>
      </w:tr>
      <w:tr w:rsidR="009F4730" w:rsidTr="009F4730">
        <w:trPr>
          <w:trHeight w:val="424"/>
        </w:trPr>
        <w:tc>
          <w:tcPr>
            <w:tcW w:w="9918" w:type="dxa"/>
            <w:gridSpan w:val="2"/>
          </w:tcPr>
          <w:p w:rsidR="009F4730" w:rsidRDefault="009F4730" w:rsidP="00E30240">
            <w:r>
              <w:t>NERECYKLUJTE PVC, GUMU, MOLITAN</w:t>
            </w:r>
          </w:p>
        </w:tc>
      </w:tr>
    </w:tbl>
    <w:p w:rsidR="009F4730" w:rsidRPr="00E30240" w:rsidRDefault="00E30240" w:rsidP="00E30240">
      <w:r>
        <w:t>PAPÍR</w:t>
      </w:r>
    </w:p>
    <w:tbl>
      <w:tblPr>
        <w:tblStyle w:val="Mkatabulky"/>
        <w:tblW w:w="9923" w:type="dxa"/>
        <w:tblInd w:w="-34" w:type="dxa"/>
        <w:tblLook w:val="04A0"/>
      </w:tblPr>
      <w:tblGrid>
        <w:gridCol w:w="2556"/>
        <w:gridCol w:w="7367"/>
      </w:tblGrid>
      <w:tr w:rsidR="00E30240" w:rsidTr="009F4730">
        <w:trPr>
          <w:trHeight w:val="885"/>
        </w:trPr>
        <w:tc>
          <w:tcPr>
            <w:tcW w:w="2556" w:type="dxa"/>
          </w:tcPr>
          <w:p w:rsidR="00E30240" w:rsidRDefault="009F4730" w:rsidP="009F4730">
            <w:r w:rsidRPr="009F4730">
              <w:drawing>
                <wp:inline distT="0" distB="0" distL="0" distR="0">
                  <wp:extent cx="317271" cy="304800"/>
                  <wp:effectExtent l="19050" t="0" r="6579" b="0"/>
                  <wp:docPr id="32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E30240">
              <w:t xml:space="preserve"> </w:t>
            </w:r>
            <w:r w:rsidR="006544E5">
              <w:t xml:space="preserve">       </w:t>
            </w:r>
            <w:r w:rsidRPr="009F4730">
              <w:drawing>
                <wp:inline distT="0" distB="0" distL="0" distR="0">
                  <wp:extent cx="326864" cy="304800"/>
                  <wp:effectExtent l="19050" t="0" r="0" b="0"/>
                  <wp:docPr id="35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240">
              <w:t xml:space="preserve">  </w:t>
            </w:r>
          </w:p>
          <w:p w:rsidR="009F4730" w:rsidRDefault="006544E5" w:rsidP="009F4730">
            <w:r>
              <w:t xml:space="preserve">  </w:t>
            </w:r>
            <w:proofErr w:type="gramStart"/>
            <w:r w:rsidR="009F4730">
              <w:t xml:space="preserve">PAP           </w:t>
            </w:r>
            <w:r>
              <w:t xml:space="preserve">       </w:t>
            </w:r>
            <w:r w:rsidR="009F4730">
              <w:t xml:space="preserve">  20 21</w:t>
            </w:r>
            <w:proofErr w:type="gramEnd"/>
            <w:r w:rsidR="009F4730">
              <w:t xml:space="preserve"> </w:t>
            </w:r>
          </w:p>
        </w:tc>
        <w:tc>
          <w:tcPr>
            <w:tcW w:w="7367" w:type="dxa"/>
          </w:tcPr>
          <w:p w:rsidR="00E30240" w:rsidRDefault="009F4730" w:rsidP="00E30240">
            <w:r>
              <w:t>VLNITÁ /HLADKÁ PAPÍROVÁ LEPENKA. Součást balení nábytku, elektrospotřebičů a klasické kartonové krabice</w:t>
            </w:r>
          </w:p>
          <w:p w:rsidR="00E30240" w:rsidRDefault="00E30240" w:rsidP="00E30240"/>
        </w:tc>
      </w:tr>
      <w:tr w:rsidR="00E30240" w:rsidTr="009F4730">
        <w:trPr>
          <w:trHeight w:val="827"/>
        </w:trPr>
        <w:tc>
          <w:tcPr>
            <w:tcW w:w="2556" w:type="dxa"/>
          </w:tcPr>
          <w:p w:rsidR="00E30240" w:rsidRDefault="009F4730" w:rsidP="009F4730">
            <w:r w:rsidRPr="009F4730">
              <w:drawing>
                <wp:inline distT="0" distB="0" distL="0" distR="0">
                  <wp:extent cx="317271" cy="304800"/>
                  <wp:effectExtent l="19050" t="0" r="6579" b="0"/>
                  <wp:docPr id="36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240">
              <w:t xml:space="preserve">          </w:t>
            </w:r>
            <w:r w:rsidR="006544E5">
              <w:t xml:space="preserve">       </w:t>
            </w:r>
            <w:r w:rsidRPr="009F4730">
              <w:drawing>
                <wp:inline distT="0" distB="0" distL="0" distR="0">
                  <wp:extent cx="326864" cy="304800"/>
                  <wp:effectExtent l="19050" t="0" r="0" b="0"/>
                  <wp:docPr id="37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730" w:rsidRDefault="006544E5" w:rsidP="009F4730">
            <w:r>
              <w:t xml:space="preserve"> </w:t>
            </w:r>
            <w:r w:rsidR="009F4730">
              <w:t xml:space="preserve"> </w:t>
            </w:r>
            <w:proofErr w:type="gramStart"/>
            <w:r w:rsidR="009F4730">
              <w:t xml:space="preserve">PAP            </w:t>
            </w:r>
            <w:r>
              <w:t xml:space="preserve">         </w:t>
            </w:r>
            <w:r w:rsidR="009F4730">
              <w:t xml:space="preserve">  22</w:t>
            </w:r>
            <w:proofErr w:type="gramEnd"/>
          </w:p>
        </w:tc>
        <w:tc>
          <w:tcPr>
            <w:tcW w:w="7367" w:type="dxa"/>
          </w:tcPr>
          <w:p w:rsidR="00E30240" w:rsidRDefault="009F4730" w:rsidP="00E30240">
            <w:r>
              <w:t>OSTATNÍ PAPÍR. Označení dalších papírových výrobků, které je možné v </w:t>
            </w:r>
            <w:proofErr w:type="gramStart"/>
            <w:r>
              <w:t xml:space="preserve">ČR </w:t>
            </w:r>
            <w:r w:rsidR="006544E5">
              <w:t xml:space="preserve"> recyklovat</w:t>
            </w:r>
            <w:proofErr w:type="gramEnd"/>
            <w:r w:rsidR="006544E5">
              <w:t>.</w:t>
            </w:r>
          </w:p>
        </w:tc>
      </w:tr>
      <w:tr w:rsidR="00E30240" w:rsidTr="009F4730">
        <w:trPr>
          <w:trHeight w:val="484"/>
        </w:trPr>
        <w:tc>
          <w:tcPr>
            <w:tcW w:w="9918" w:type="dxa"/>
            <w:gridSpan w:val="2"/>
          </w:tcPr>
          <w:p w:rsidR="00E30240" w:rsidRDefault="009F4730" w:rsidP="00E30240">
            <w:r>
              <w:t>NERECYKLUJTE KOPÍRÁK, MASTNÝ PAPÍR, CELOFÁN, POUŽITÉ TAPETY, POUŽITÉ KAPESNÍKY A RUČNÍKY</w:t>
            </w:r>
          </w:p>
        </w:tc>
      </w:tr>
    </w:tbl>
    <w:p w:rsidR="006544E5" w:rsidRDefault="006544E5" w:rsidP="006544E5">
      <w:r>
        <w:t>SKLO</w:t>
      </w:r>
    </w:p>
    <w:tbl>
      <w:tblPr>
        <w:tblStyle w:val="Mkatabulky"/>
        <w:tblW w:w="9889" w:type="dxa"/>
        <w:tblLook w:val="04A0"/>
      </w:tblPr>
      <w:tblGrid>
        <w:gridCol w:w="2523"/>
        <w:gridCol w:w="7366"/>
      </w:tblGrid>
      <w:tr w:rsidR="006544E5" w:rsidTr="009E5566">
        <w:trPr>
          <w:trHeight w:val="715"/>
        </w:trPr>
        <w:tc>
          <w:tcPr>
            <w:tcW w:w="2523" w:type="dxa"/>
          </w:tcPr>
          <w:p w:rsidR="006544E5" w:rsidRDefault="006544E5" w:rsidP="006544E5">
            <w:r w:rsidRPr="006544E5">
              <w:drawing>
                <wp:inline distT="0" distB="0" distL="0" distR="0">
                  <wp:extent cx="317271" cy="304800"/>
                  <wp:effectExtent l="19050" t="0" r="6579" b="0"/>
                  <wp:docPr id="40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6544E5">
              <w:drawing>
                <wp:inline distT="0" distB="0" distL="0" distR="0">
                  <wp:extent cx="326864" cy="304800"/>
                  <wp:effectExtent l="19050" t="0" r="0" b="0"/>
                  <wp:docPr id="38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4E5" w:rsidRDefault="006544E5" w:rsidP="006544E5">
            <w:r>
              <w:t xml:space="preserve">   </w:t>
            </w:r>
            <w:proofErr w:type="gramStart"/>
            <w:r>
              <w:t>GL                        70</w:t>
            </w:r>
            <w:proofErr w:type="gramEnd"/>
          </w:p>
        </w:tc>
        <w:tc>
          <w:tcPr>
            <w:tcW w:w="7366" w:type="dxa"/>
          </w:tcPr>
          <w:p w:rsidR="006544E5" w:rsidRDefault="006544E5" w:rsidP="006544E5">
            <w:r>
              <w:t>BÍLÉ SKLO.  Průhledné lahve. Sklenice od kompotů, zavařenin nebo nápojů. Separovaný sběr bílého skla probíhá jen v některých lokalitách</w:t>
            </w:r>
          </w:p>
        </w:tc>
      </w:tr>
      <w:tr w:rsidR="006544E5" w:rsidTr="009E5566">
        <w:trPr>
          <w:trHeight w:val="693"/>
        </w:trPr>
        <w:tc>
          <w:tcPr>
            <w:tcW w:w="2523" w:type="dxa"/>
          </w:tcPr>
          <w:p w:rsidR="006544E5" w:rsidRDefault="006544E5" w:rsidP="006544E5">
            <w:r w:rsidRPr="006544E5">
              <w:drawing>
                <wp:inline distT="0" distB="0" distL="0" distR="0">
                  <wp:extent cx="317271" cy="304800"/>
                  <wp:effectExtent l="19050" t="0" r="6579" b="0"/>
                  <wp:docPr id="41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6544E5">
              <w:drawing>
                <wp:inline distT="0" distB="0" distL="0" distR="0">
                  <wp:extent cx="326864" cy="304800"/>
                  <wp:effectExtent l="19050" t="0" r="0" b="0"/>
                  <wp:docPr id="39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6544E5" w:rsidRDefault="006544E5" w:rsidP="006544E5">
            <w:r>
              <w:t xml:space="preserve">   </w:t>
            </w:r>
            <w:proofErr w:type="gramStart"/>
            <w:r>
              <w:t>GL                    71  72</w:t>
            </w:r>
            <w:proofErr w:type="gramEnd"/>
          </w:p>
        </w:tc>
        <w:tc>
          <w:tcPr>
            <w:tcW w:w="7366" w:type="dxa"/>
          </w:tcPr>
          <w:p w:rsidR="006544E5" w:rsidRDefault="006544E5" w:rsidP="006544E5">
            <w:r>
              <w:t xml:space="preserve">BAREVNÉ SKLO. Lahve od piva, minerálek, tabulkové sklo. V případě, že ve vaší lokalitě </w:t>
            </w:r>
            <w:proofErr w:type="gramStart"/>
            <w:r>
              <w:t>není</w:t>
            </w:r>
            <w:proofErr w:type="gramEnd"/>
            <w:r>
              <w:t xml:space="preserve"> k dispozici kontejner na bílé sklo </w:t>
            </w:r>
            <w:proofErr w:type="gramStart"/>
            <w:r>
              <w:t>házejte</w:t>
            </w:r>
            <w:proofErr w:type="gramEnd"/>
            <w:r>
              <w:t xml:space="preserve"> ho sem.</w:t>
            </w:r>
          </w:p>
        </w:tc>
      </w:tr>
      <w:tr w:rsidR="006544E5" w:rsidTr="009E5566">
        <w:trPr>
          <w:trHeight w:val="454"/>
        </w:trPr>
        <w:tc>
          <w:tcPr>
            <w:tcW w:w="9884" w:type="dxa"/>
            <w:gridSpan w:val="2"/>
          </w:tcPr>
          <w:p w:rsidR="006544E5" w:rsidRDefault="009E5566" w:rsidP="006544E5">
            <w:r>
              <w:t xml:space="preserve"> NERECYKLUJTE PLEXISKLO, AUTOSKLO, VODNÍ SKLO, ZRCADLA, DRÁŤENÉ SKLO, </w:t>
            </w:r>
            <w:proofErr w:type="gramStart"/>
            <w:r>
              <w:t>PORCELÁN,VARNÉ</w:t>
            </w:r>
            <w:proofErr w:type="gramEnd"/>
            <w:r>
              <w:t xml:space="preserve"> SKLO</w:t>
            </w:r>
          </w:p>
        </w:tc>
      </w:tr>
    </w:tbl>
    <w:p w:rsidR="009E5566" w:rsidRDefault="009E5566" w:rsidP="006544E5">
      <w:r>
        <w:t>NÁPOJOVÉ KARTONY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9E5566" w:rsidTr="009E5566">
        <w:trPr>
          <w:trHeight w:val="708"/>
        </w:trPr>
        <w:tc>
          <w:tcPr>
            <w:tcW w:w="2518" w:type="dxa"/>
          </w:tcPr>
          <w:p w:rsidR="009E5566" w:rsidRDefault="009E5566" w:rsidP="006544E5">
            <w:r w:rsidRPr="009E5566">
              <w:lastRenderedPageBreak/>
              <w:drawing>
                <wp:inline distT="0" distB="0" distL="0" distR="0">
                  <wp:extent cx="317271" cy="304800"/>
                  <wp:effectExtent l="19050" t="0" r="6579" b="0"/>
                  <wp:docPr id="42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9E5566">
              <w:drawing>
                <wp:inline distT="0" distB="0" distL="0" distR="0">
                  <wp:extent cx="317271" cy="304800"/>
                  <wp:effectExtent l="19050" t="0" r="6579" b="0"/>
                  <wp:docPr id="43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9E5566">
              <w:drawing>
                <wp:inline distT="0" distB="0" distL="0" distR="0">
                  <wp:extent cx="317271" cy="304800"/>
                  <wp:effectExtent l="19050" t="0" r="6579" b="0"/>
                  <wp:docPr id="44" name="obrázek 7" descr="VÃ½sledek obrÃ¡zku pro recyklaÄnÃ­ znaÄky plasty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recyklaÄnÃ­ znaÄky plasty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727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66" w:rsidRDefault="009E5566" w:rsidP="006544E5">
            <w:r>
              <w:t xml:space="preserve">C/ </w:t>
            </w:r>
            <w:proofErr w:type="gramStart"/>
            <w:r>
              <w:t>PAP        81            84</w:t>
            </w:r>
            <w:proofErr w:type="gramEnd"/>
          </w:p>
        </w:tc>
        <w:tc>
          <w:tcPr>
            <w:tcW w:w="6694" w:type="dxa"/>
          </w:tcPr>
          <w:p w:rsidR="009E5566" w:rsidRDefault="009E5566" w:rsidP="006544E5">
            <w:r>
              <w:t xml:space="preserve">VÍCEVRSTVÉ OBALY. Klasické obaly na bázi </w:t>
            </w:r>
            <w:proofErr w:type="spellStart"/>
            <w:r>
              <w:t>TeraPack</w:t>
            </w:r>
            <w:proofErr w:type="spellEnd"/>
            <w:r>
              <w:t>.</w:t>
            </w:r>
          </w:p>
          <w:p w:rsidR="009E5566" w:rsidRDefault="009E5566" w:rsidP="006544E5">
            <w:r>
              <w:t>Tam, kde nejsou k dispozici oranžové kontejnery možno vhazovat do kontejnerů na papír nebo plast</w:t>
            </w:r>
          </w:p>
        </w:tc>
      </w:tr>
    </w:tbl>
    <w:p w:rsidR="009E5566" w:rsidRDefault="009E5566" w:rsidP="006544E5"/>
    <w:sectPr w:rsidR="009E5566" w:rsidSect="0079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VÃ½sledek obrÃ¡zku pro recyklaÄnÃ­ znaÄky plasty" style="width:616.5pt;height:903.75pt;visibility:visible;mso-wrap-style:square" o:bullet="t">
        <v:imagedata r:id="rId1" o:title="VÃ½sledek obrÃ¡zku pro recyklaÄnÃ­ znaÄky plasty"/>
      </v:shape>
    </w:pict>
  </w:numPicBullet>
  <w:abstractNum w:abstractNumId="0">
    <w:nsid w:val="52071988"/>
    <w:multiLevelType w:val="hybridMultilevel"/>
    <w:tmpl w:val="5784EDB2"/>
    <w:lvl w:ilvl="0" w:tplc="6B90D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C3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8C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88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E5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88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6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E4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350"/>
    <w:rsid w:val="004C7B5C"/>
    <w:rsid w:val="006544E5"/>
    <w:rsid w:val="00754350"/>
    <w:rsid w:val="0079684A"/>
    <w:rsid w:val="009E5566"/>
    <w:rsid w:val="009F4730"/>
    <w:rsid w:val="00C83EAE"/>
    <w:rsid w:val="00CE307F"/>
    <w:rsid w:val="00E30240"/>
    <w:rsid w:val="00EB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84A"/>
  </w:style>
  <w:style w:type="paragraph" w:styleId="Nadpis1">
    <w:name w:val="heading 1"/>
    <w:basedOn w:val="Normln"/>
    <w:next w:val="Normln"/>
    <w:link w:val="Nadpis1Char"/>
    <w:uiPriority w:val="9"/>
    <w:qFormat/>
    <w:rsid w:val="00754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4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5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54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4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B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F2D5-667E-480B-82D1-E5AE877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2019-06-26T16:03:00Z</dcterms:created>
  <dcterms:modified xsi:type="dcterms:W3CDTF">2019-06-26T18:05:00Z</dcterms:modified>
</cp:coreProperties>
</file>