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D6048" w:rsidRPr="00B92349" w:rsidRDefault="001C76CD" w:rsidP="0048655B">
      <w:pPr>
        <w:spacing w:line="1200" w:lineRule="exact"/>
        <w:rPr>
          <w:rFonts w:ascii="Franklin Gothic Heavy" w:hAnsi="Franklin Gothic Heavy"/>
          <w:color w:val="FFFFFF" w:themeColor="background1"/>
          <w:sz w:val="120"/>
          <w:szCs w:val="120"/>
        </w:rPr>
      </w:pPr>
      <w:r>
        <w:rPr>
          <w:rFonts w:ascii="Franklin Gothic Heavy" w:hAnsi="Franklin Gothic Heavy"/>
          <w:noProof/>
          <w:color w:val="FFFFFF" w:themeColor="background1"/>
          <w:sz w:val="120"/>
          <w:szCs w:val="120"/>
        </w:rPr>
        <w:drawing>
          <wp:anchor distT="0" distB="0" distL="114300" distR="114300" simplePos="0" relativeHeight="251655168" behindDoc="0" locked="0" layoutInCell="1" allowOverlap="1">
            <wp:simplePos x="0" y="0"/>
            <wp:positionH relativeFrom="column">
              <wp:posOffset>5398770</wp:posOffset>
            </wp:positionH>
            <wp:positionV relativeFrom="paragraph">
              <wp:posOffset>769621</wp:posOffset>
            </wp:positionV>
            <wp:extent cx="1417320" cy="1638300"/>
            <wp:effectExtent l="0" t="0" r="0" b="0"/>
            <wp:wrapNone/>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nak png.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17320" cy="1638300"/>
                    </a:xfrm>
                    <a:prstGeom prst="rect">
                      <a:avLst/>
                    </a:prstGeom>
                  </pic:spPr>
                </pic:pic>
              </a:graphicData>
            </a:graphic>
            <wp14:sizeRelV relativeFrom="margin">
              <wp14:pctHeight>0</wp14:pctHeight>
            </wp14:sizeRelV>
          </wp:anchor>
        </w:drawing>
      </w:r>
      <w:r w:rsidR="002362CF">
        <w:rPr>
          <w:rFonts w:ascii="Franklin Gothic Heavy" w:hAnsi="Franklin Gothic Heavy"/>
          <w:noProof/>
          <w:color w:val="FFFFFF" w:themeColor="background1"/>
          <w:sz w:val="120"/>
          <w:szCs w:val="120"/>
        </w:rPr>
        <mc:AlternateContent>
          <mc:Choice Requires="wps">
            <w:drawing>
              <wp:anchor distT="0" distB="0" distL="114300" distR="114300" simplePos="0" relativeHeight="251652096" behindDoc="1" locked="0" layoutInCell="1" allowOverlap="1">
                <wp:simplePos x="0" y="0"/>
                <wp:positionH relativeFrom="column">
                  <wp:posOffset>-504825</wp:posOffset>
                </wp:positionH>
                <wp:positionV relativeFrom="paragraph">
                  <wp:posOffset>-457200</wp:posOffset>
                </wp:positionV>
                <wp:extent cx="7600950" cy="10753725"/>
                <wp:effectExtent l="0" t="0" r="0" b="9525"/>
                <wp:wrapNone/>
                <wp:docPr id="8" name="Obdélní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00950" cy="10753725"/>
                        </a:xfrm>
                        <a:prstGeom prst="rect">
                          <a:avLst/>
                        </a:prstGeom>
                        <a:solidFill>
                          <a:srgbClr val="0033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A1A30" w:rsidRDefault="005A1A30" w:rsidP="00200BC1">
                            <w:pPr>
                              <w:ind w:firstLine="0"/>
                            </w:pPr>
                          </w:p>
                          <w:p w:rsidR="005A1A30" w:rsidRDefault="005A1A30" w:rsidP="00200BC1">
                            <w:pPr>
                              <w:ind w:firstLine="0"/>
                            </w:pPr>
                          </w:p>
                          <w:p w:rsidR="005A1A30" w:rsidRDefault="005A1A30" w:rsidP="00200BC1">
                            <w:pPr>
                              <w:ind w:firstLine="0"/>
                            </w:pPr>
                          </w:p>
                          <w:p w:rsidR="005A1A30" w:rsidRDefault="005A1A30" w:rsidP="00200BC1">
                            <w:pPr>
                              <w:ind w:firstLine="0"/>
                            </w:pPr>
                          </w:p>
                          <w:p w:rsidR="005A1A30" w:rsidRDefault="005A1A30" w:rsidP="00200BC1">
                            <w:pPr>
                              <w:ind w:firstLine="0"/>
                            </w:pPr>
                          </w:p>
                          <w:p w:rsidR="005A1A30" w:rsidRDefault="005A1A30" w:rsidP="00200BC1">
                            <w:pPr>
                              <w:ind w:firstLine="0"/>
                            </w:pPr>
                          </w:p>
                          <w:p w:rsidR="005A1A30" w:rsidRDefault="005A1A30" w:rsidP="00200BC1">
                            <w:pPr>
                              <w:ind w:firstLine="0"/>
                            </w:pPr>
                          </w:p>
                          <w:p w:rsidR="005A1A30" w:rsidRDefault="005A1A30" w:rsidP="00200BC1">
                            <w:pPr>
                              <w:ind w:firstLine="0"/>
                            </w:pPr>
                          </w:p>
                          <w:p w:rsidR="005A1A30" w:rsidRDefault="005A1A30" w:rsidP="00200BC1">
                            <w:pPr>
                              <w:ind w:firstLine="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2" o:spid="_x0000_s1026" style="position:absolute;left:0;text-align:left;margin-left:-39.75pt;margin-top:-36pt;width:598.5pt;height:846.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" fillcolor="#03c" stroked="f" strokeweight="2pt">
                <v:textbox>
                  <w:txbxContent>
                    <w:p w:rsidR="005A1A30" w:rsidRDefault="005A1A30" w:rsidP="00200BC1">
                      <w:pPr>
                        <w:ind w:firstLine="0"/>
                      </w:pPr>
                    </w:p>
                    <w:p w:rsidR="005A1A30" w:rsidRDefault="005A1A30" w:rsidP="00200BC1">
                      <w:pPr>
                        <w:ind w:firstLine="0"/>
                      </w:pPr>
                    </w:p>
                    <w:p w:rsidR="005A1A30" w:rsidRDefault="005A1A30" w:rsidP="00200BC1">
                      <w:pPr>
                        <w:ind w:firstLine="0"/>
                      </w:pPr>
                    </w:p>
                    <w:p w:rsidR="005A1A30" w:rsidRDefault="005A1A30" w:rsidP="00200BC1">
                      <w:pPr>
                        <w:ind w:firstLine="0"/>
                      </w:pPr>
                    </w:p>
                    <w:p w:rsidR="005A1A30" w:rsidRDefault="005A1A30" w:rsidP="00200BC1">
                      <w:pPr>
                        <w:ind w:firstLine="0"/>
                      </w:pPr>
                    </w:p>
                    <w:p w:rsidR="005A1A30" w:rsidRDefault="005A1A30" w:rsidP="00200BC1">
                      <w:pPr>
                        <w:ind w:firstLine="0"/>
                      </w:pPr>
                    </w:p>
                    <w:p w:rsidR="005A1A30" w:rsidRDefault="005A1A30" w:rsidP="00200BC1">
                      <w:pPr>
                        <w:ind w:firstLine="0"/>
                      </w:pPr>
                    </w:p>
                    <w:p w:rsidR="005A1A30" w:rsidRDefault="005A1A30" w:rsidP="00200BC1">
                      <w:pPr>
                        <w:ind w:firstLine="0"/>
                      </w:pPr>
                    </w:p>
                    <w:p w:rsidR="005A1A30" w:rsidRDefault="005A1A30" w:rsidP="00200BC1">
                      <w:pPr>
                        <w:ind w:firstLine="0"/>
                      </w:pPr>
                    </w:p>
                  </w:txbxContent>
                </v:textbox>
              </v:rect>
            </w:pict>
          </mc:Fallback>
        </mc:AlternateContent>
      </w:r>
      <w:r w:rsidR="00EE79E6" w:rsidRPr="00B92349">
        <w:rPr>
          <w:rFonts w:ascii="Franklin Gothic Heavy" w:hAnsi="Franklin Gothic Heavy"/>
          <w:color w:val="FFFFFF" w:themeColor="background1"/>
          <w:sz w:val="120"/>
          <w:szCs w:val="120"/>
        </w:rPr>
        <w:t>STUDNICKÝ</w:t>
      </w:r>
      <w:r w:rsidR="002114C9" w:rsidRPr="00B92349">
        <w:rPr>
          <w:rFonts w:ascii="Franklin Gothic Heavy" w:hAnsi="Franklin Gothic Heavy"/>
          <w:color w:val="FFFFFF" w:themeColor="background1"/>
          <w:sz w:val="120"/>
          <w:szCs w:val="120"/>
        </w:rPr>
        <w:t xml:space="preserve"> </w:t>
      </w:r>
      <w:r w:rsidR="002114C9" w:rsidRPr="00C80A48">
        <w:rPr>
          <w:rFonts w:ascii="Franklin Gothic Heavy" w:hAnsi="Franklin Gothic Heavy"/>
          <w:color w:val="FFFFFF" w:themeColor="background1"/>
          <w:sz w:val="56"/>
          <w:szCs w:val="56"/>
          <w:vertAlign w:val="superscript"/>
        </w:rPr>
        <w:t>č.</w:t>
      </w:r>
      <w:r w:rsidR="001F0878">
        <w:rPr>
          <w:rFonts w:ascii="Franklin Gothic Heavy" w:hAnsi="Franklin Gothic Heavy"/>
          <w:color w:val="FFFFFF" w:themeColor="background1"/>
          <w:sz w:val="56"/>
          <w:szCs w:val="56"/>
          <w:vertAlign w:val="superscript"/>
        </w:rPr>
        <w:t xml:space="preserve"> </w:t>
      </w:r>
      <w:r w:rsidR="001F5DD6">
        <w:rPr>
          <w:rFonts w:ascii="Franklin Gothic Heavy" w:hAnsi="Franklin Gothic Heavy"/>
          <w:color w:val="FFFFFF" w:themeColor="background1"/>
          <w:sz w:val="56"/>
          <w:szCs w:val="56"/>
          <w:vertAlign w:val="superscript"/>
        </w:rPr>
        <w:t>4</w:t>
      </w:r>
      <w:r w:rsidR="002114C9" w:rsidRPr="00C80A48">
        <w:rPr>
          <w:rFonts w:ascii="Franklin Gothic Heavy" w:hAnsi="Franklin Gothic Heavy"/>
          <w:color w:val="FFFFFF" w:themeColor="background1"/>
          <w:sz w:val="56"/>
          <w:szCs w:val="56"/>
          <w:vertAlign w:val="superscript"/>
        </w:rPr>
        <w:t>/201</w:t>
      </w:r>
      <w:r w:rsidR="00A14CE1">
        <w:rPr>
          <w:rFonts w:ascii="Franklin Gothic Heavy" w:hAnsi="Franklin Gothic Heavy"/>
          <w:color w:val="FFFFFF" w:themeColor="background1"/>
          <w:sz w:val="56"/>
          <w:szCs w:val="56"/>
          <w:vertAlign w:val="superscript"/>
        </w:rPr>
        <w:t>9</w:t>
      </w:r>
    </w:p>
    <w:p w:rsidR="00795E9F" w:rsidRDefault="00EE79E6" w:rsidP="00EE79E6">
      <w:pPr>
        <w:spacing w:line="1080" w:lineRule="exact"/>
        <w:rPr>
          <w:rFonts w:ascii="Franklin Gothic Heavy" w:hAnsi="Franklin Gothic Heavy"/>
          <w:color w:val="FFFFFF" w:themeColor="background1"/>
          <w:sz w:val="120"/>
          <w:szCs w:val="120"/>
        </w:rPr>
      </w:pPr>
      <w:r w:rsidRPr="00B92349">
        <w:rPr>
          <w:rFonts w:ascii="Franklin Gothic Heavy" w:hAnsi="Franklin Gothic Heavy"/>
          <w:color w:val="FFFFFF" w:themeColor="background1"/>
          <w:sz w:val="120"/>
          <w:szCs w:val="120"/>
        </w:rPr>
        <w:t>ZPRAVODAJ</w:t>
      </w:r>
    </w:p>
    <w:p w:rsidR="00EE79E6" w:rsidRPr="00B92349" w:rsidRDefault="002362CF" w:rsidP="00EE79E6">
      <w:pPr>
        <w:spacing w:line="1080" w:lineRule="exact"/>
        <w:rPr>
          <w:rFonts w:ascii="Franklin Gothic Heavy" w:hAnsi="Franklin Gothic Heavy"/>
          <w:color w:val="FFFFFF" w:themeColor="background1"/>
          <w:sz w:val="120"/>
          <w:szCs w:val="120"/>
        </w:rPr>
      </w:pPr>
      <w:r>
        <w:rPr>
          <w:rFonts w:ascii="Franklin Gothic Heavy" w:hAnsi="Franklin Gothic Heavy"/>
          <w:noProof/>
          <w:color w:val="FFFFFF" w:themeColor="background1"/>
          <w:sz w:val="120"/>
          <w:szCs w:val="120"/>
        </w:rPr>
        <mc:AlternateContent>
          <mc:Choice Requires="wps">
            <w:drawing>
              <wp:anchor distT="0" distB="0" distL="114300" distR="114300" simplePos="0" relativeHeight="251651072" behindDoc="0" locked="0" layoutInCell="1" allowOverlap="1">
                <wp:simplePos x="0" y="0"/>
                <wp:positionH relativeFrom="column">
                  <wp:posOffset>-457200</wp:posOffset>
                </wp:positionH>
                <wp:positionV relativeFrom="paragraph">
                  <wp:posOffset>238125</wp:posOffset>
                </wp:positionV>
                <wp:extent cx="5400675" cy="7524750"/>
                <wp:effectExtent l="0" t="0" r="9525" b="0"/>
                <wp:wrapNone/>
                <wp:docPr id="7" name="Obdélník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00675" cy="7524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A1A30" w:rsidRDefault="005A1A30" w:rsidP="00756DC6">
                            <w:pPr>
                              <w:jc w:val="center"/>
                            </w:pPr>
                            <w:r>
                              <w:rPr>
                                <w:rFonts w:ascii="Source Sans Pro" w:hAnsi="Source Sans Pro" w:cs="Arial"/>
                                <w:noProof/>
                                <w:color w:val="000000"/>
                                <w:sz w:val="20"/>
                                <w:szCs w:val="20"/>
                              </w:rPr>
                              <w:drawing>
                                <wp:inline distT="0" distB="0" distL="0" distR="0" wp14:anchorId="2327D508" wp14:editId="47AC46CC">
                                  <wp:extent cx="5084292" cy="6774180"/>
                                  <wp:effectExtent l="0" t="0" r="2540" b="7620"/>
                                  <wp:docPr id="224" name="detailImage" descr="https://img26.rajce.idnes.cz/d2603/16/16205/16205630_e2b097435ef2a03fa32defda14ef7f5a/images/IMG_20190115_150602.jpg?ver=0">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Image" descr="https://img26.rajce.idnes.cz/d2603/16/16205/16205630_e2b097435ef2a03fa32defda14ef7f5a/images/IMG_20190115_150602.jpg?ver=0">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88148" cy="6779318"/>
                                          </a:xfrm>
                                          <a:prstGeom prst="rect">
                                            <a:avLst/>
                                          </a:prstGeom>
                                          <a:noFill/>
                                          <a:ln>
                                            <a:noFill/>
                                          </a:ln>
                                        </pic:spPr>
                                      </pic:pic>
                                    </a:graphicData>
                                  </a:graphic>
                                </wp:inline>
                              </w:drawing>
                            </w:r>
                          </w:p>
                          <w:p w:rsidR="005A1A30" w:rsidRDefault="005A1A30" w:rsidP="00756DC6">
                            <w:pPr>
                              <w:jc w:val="center"/>
                            </w:pPr>
                          </w:p>
                          <w:p w:rsidR="005A1A30" w:rsidRPr="007D3272" w:rsidRDefault="005A1A30" w:rsidP="00756DC6">
                            <w:pPr>
                              <w:jc w:val="center"/>
                              <w:rPr>
                                <w:i/>
                                <w:iCs/>
                              </w:rPr>
                            </w:pPr>
                            <w:r>
                              <w:rPr>
                                <w:i/>
                                <w:iCs/>
                              </w:rPr>
                              <w:t>Foto: Michaela Luňáková</w:t>
                            </w: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Pr="00F340F2" w:rsidRDefault="005A1A30" w:rsidP="00756DC6">
                            <w:pPr>
                              <w:jc w:val="center"/>
                              <w:rPr>
                                <w:rFonts w:asciiTheme="minorHAnsi" w:hAnsiTheme="minorHAnsi" w:cstheme="minorHAnsi"/>
                                <w:b/>
                              </w:rPr>
                            </w:pPr>
                          </w:p>
                          <w:p w:rsidR="005A1A30" w:rsidRPr="00F340F2" w:rsidRDefault="005A1A30" w:rsidP="00F340F2">
                            <w:pPr>
                              <w:rPr>
                                <w:rFonts w:asciiTheme="minorHAnsi" w:hAnsiTheme="minorHAnsi" w:cstheme="minorHAnsi"/>
                                <w:b/>
                              </w:rPr>
                            </w:pPr>
                            <w:r>
                              <w:rPr>
                                <w:rFonts w:asciiTheme="minorHAnsi" w:hAnsiTheme="minorHAnsi" w:cstheme="minorHAnsi"/>
                                <w: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1" o:spid="_x0000_s1027" style="position:absolute;left:0;text-align:left;margin-left:-36pt;margin-top:18.75pt;width:425.25pt;height:59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" fillcolor="white [3212]" stroked="f" strokeweight="2pt">
                <v:textbox>
                  <w:txbxContent>
                    <w:p w:rsidR="005A1A30" w:rsidRDefault="005A1A30" w:rsidP="00756DC6">
                      <w:pPr>
                        <w:jc w:val="center"/>
                      </w:pPr>
                      <w:r>
                        <w:rPr>
                          <w:rFonts w:ascii="Source Sans Pro" w:hAnsi="Source Sans Pro" w:cs="Arial"/>
                          <w:noProof/>
                          <w:color w:val="000000"/>
                          <w:sz w:val="20"/>
                          <w:szCs w:val="20"/>
                        </w:rPr>
                        <w:drawing>
                          <wp:inline distT="0" distB="0" distL="0" distR="0" wp14:anchorId="2327D508" wp14:editId="47AC46CC">
                            <wp:extent cx="5084292" cy="6774180"/>
                            <wp:effectExtent l="0" t="0" r="2540" b="7620"/>
                            <wp:docPr id="224" name="detailImage" descr="https://img26.rajce.idnes.cz/d2603/16/16205/16205630_e2b097435ef2a03fa32defda14ef7f5a/images/IMG_20190115_150602.jpg?ver=0">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Image" descr="https://img26.rajce.idnes.cz/d2603/16/16205/16205630_e2b097435ef2a03fa32defda14ef7f5a/images/IMG_20190115_150602.jpg?ver=0">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88148" cy="6779318"/>
                                    </a:xfrm>
                                    <a:prstGeom prst="rect">
                                      <a:avLst/>
                                    </a:prstGeom>
                                    <a:noFill/>
                                    <a:ln>
                                      <a:noFill/>
                                    </a:ln>
                                  </pic:spPr>
                                </pic:pic>
                              </a:graphicData>
                            </a:graphic>
                          </wp:inline>
                        </w:drawing>
                      </w:r>
                    </w:p>
                    <w:p w:rsidR="005A1A30" w:rsidRDefault="005A1A30" w:rsidP="00756DC6">
                      <w:pPr>
                        <w:jc w:val="center"/>
                      </w:pPr>
                    </w:p>
                    <w:p w:rsidR="005A1A30" w:rsidRPr="007D3272" w:rsidRDefault="005A1A30" w:rsidP="00756DC6">
                      <w:pPr>
                        <w:jc w:val="center"/>
                        <w:rPr>
                          <w:i/>
                          <w:iCs/>
                        </w:rPr>
                      </w:pPr>
                      <w:r>
                        <w:rPr>
                          <w:i/>
                          <w:iCs/>
                        </w:rPr>
                        <w:t>Foto: Michaela Luňáková</w:t>
                      </w: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Default="005A1A30" w:rsidP="00756DC6">
                      <w:pPr>
                        <w:jc w:val="center"/>
                      </w:pPr>
                    </w:p>
                    <w:p w:rsidR="005A1A30" w:rsidRPr="00F340F2" w:rsidRDefault="005A1A30" w:rsidP="00756DC6">
                      <w:pPr>
                        <w:jc w:val="center"/>
                        <w:rPr>
                          <w:rFonts w:asciiTheme="minorHAnsi" w:hAnsiTheme="minorHAnsi" w:cstheme="minorHAnsi"/>
                          <w:b/>
                        </w:rPr>
                      </w:pPr>
                    </w:p>
                    <w:p w:rsidR="005A1A30" w:rsidRPr="00F340F2" w:rsidRDefault="005A1A30" w:rsidP="00F340F2">
                      <w:pPr>
                        <w:rPr>
                          <w:rFonts w:asciiTheme="minorHAnsi" w:hAnsiTheme="minorHAnsi" w:cstheme="minorHAnsi"/>
                          <w:b/>
                        </w:rPr>
                      </w:pPr>
                      <w:r>
                        <w:rPr>
                          <w:rFonts w:asciiTheme="minorHAnsi" w:hAnsiTheme="minorHAnsi" w:cstheme="minorHAnsi"/>
                          <w:b/>
                        </w:rPr>
                        <w:t xml:space="preserve">  </w:t>
                      </w:r>
                    </w:p>
                  </w:txbxContent>
                </v:textbox>
              </v:rect>
            </w:pict>
          </mc:Fallback>
        </mc:AlternateContent>
      </w:r>
      <w:r w:rsidR="00EE79E6" w:rsidRPr="00B92349">
        <w:rPr>
          <w:rFonts w:ascii="Franklin Gothic Heavy" w:hAnsi="Franklin Gothic Heavy"/>
          <w:color w:val="FFFFFF" w:themeColor="background1"/>
          <w:sz w:val="120"/>
          <w:szCs w:val="120"/>
        </w:rPr>
        <w:t xml:space="preserve"> </w:t>
      </w:r>
    </w:p>
    <w:p w:rsidR="00EE79E6" w:rsidRPr="00EE79E6" w:rsidRDefault="00EE79E6" w:rsidP="00EE79E6">
      <w:pPr>
        <w:spacing w:line="220" w:lineRule="exact"/>
        <w:jc w:val="center"/>
        <w:rPr>
          <w:b/>
          <w:color w:val="595959" w:themeColor="text1" w:themeTint="A6"/>
        </w:rPr>
      </w:pPr>
    </w:p>
    <w:p w:rsidR="000C6CC6" w:rsidRDefault="000C6CC6" w:rsidP="000C6CC6">
      <w:pPr>
        <w:jc w:val="center"/>
      </w:pPr>
    </w:p>
    <w:p w:rsidR="00452DA5" w:rsidRDefault="00452DA5" w:rsidP="000C6CC6">
      <w:pPr>
        <w:spacing w:line="220" w:lineRule="exact"/>
        <w:jc w:val="center"/>
        <w:rPr>
          <w:color w:val="595959" w:themeColor="text1" w:themeTint="A6"/>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szCs w:val="28"/>
        </w:rPr>
      </w:pPr>
    </w:p>
    <w:p w:rsidR="00A57084" w:rsidRDefault="003B5F85" w:rsidP="003B5F85">
      <w:pPr>
        <w:pStyle w:val="1nadpis"/>
        <w:framePr w:wrap="around"/>
      </w:pPr>
      <w:r>
        <w:lastRenderedPageBreak/>
        <w:t>Obecní úřad informuje</w:t>
      </w:r>
    </w:p>
    <w:p w:rsidR="001F5DD6" w:rsidRDefault="001F5DD6" w:rsidP="001F5DD6">
      <w:r>
        <w:t>Vážení spoluobčané,</w:t>
      </w:r>
    </w:p>
    <w:p w:rsidR="001F5DD6" w:rsidRDefault="001F5DD6" w:rsidP="001F5DD6">
      <w:r>
        <w:t xml:space="preserve">nejprve mi dovolte popřát Vám příjemný čas adventu, klidné prožití vánočních svátků strávených v kruhu nejbližších a do nového roku především pevné zdraví. Naší obci pak přeji hezké vztahy mezi lidmi, více příležitostí pro společná setkání sousedů </w:t>
      </w:r>
      <w:r w:rsidR="00F9702A">
        <w:t>a</w:t>
      </w:r>
      <w:r>
        <w:t xml:space="preserve"> alespoň pár aktivních lidí, kteří jsou ochotni přispět k jejímu rozkvětu. </w:t>
      </w:r>
    </w:p>
    <w:p w:rsidR="001F5DD6" w:rsidRDefault="00FC33C6" w:rsidP="001F5DD6">
      <w:r>
        <w:rPr>
          <w:noProof/>
        </w:rPr>
        <w:drawing>
          <wp:anchor distT="0" distB="0" distL="114300" distR="114300" simplePos="0" relativeHeight="251955200" behindDoc="0" locked="0" layoutInCell="1" allowOverlap="1">
            <wp:simplePos x="0" y="0"/>
            <wp:positionH relativeFrom="margin">
              <wp:posOffset>3195320</wp:posOffset>
            </wp:positionH>
            <wp:positionV relativeFrom="margin">
              <wp:posOffset>3723640</wp:posOffset>
            </wp:positionV>
            <wp:extent cx="4311015" cy="2424430"/>
            <wp:effectExtent l="0" t="9207" r="4127" b="4128"/>
            <wp:wrapSquare wrapText="bothSides"/>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4311015" cy="2424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702A">
        <w:t>Pokud se ohlédneme za právě končícím rokem a podíváme se</w:t>
      </w:r>
      <w:r w:rsidR="001F5DD6">
        <w:t xml:space="preserve"> do rozpočtu naší obce pro </w:t>
      </w:r>
      <w:r>
        <w:t>letošek</w:t>
      </w:r>
      <w:r w:rsidR="001F5DD6">
        <w:t>, snadno vyčteme, které plánované akce jsme splnili, a které nikoli. K těm uzavřeným patří oprava přístřešku na koupališti ve Starkoči,  rekonstrukce toalet ve Starkoči v sokolovně plus zajištění konstrukce sokolovny, vodovod na Skálu, chodníček k mateřské škole, oprava obecní nemovitosti a uzávěru vody ve Všelibech, první etapa rekonstrukce rozvodů vody v bytech nad mateřskou školou, zajištění zálohovaní dat obecního úřadu, oprava chodníku v Řešetově Lhotě, vybudování zpevněné plochy pro kontejner za hasičárnou ve Starkoči, první etapa rekonstrukce hřiště v Řešetově Lhotě, osazení rampy k zadním vstupům u sokolovny ve Studnici. Některé akce jsou ve fázi rozpracovanosti. Jde o projekty na chodníky ve Zblově a ve Starkoči nebo nákup komunální techniky – dosud jsme koupili rider na sečení, máme vybraného dodavatele na dodání komunálního traktoru s příslušenstvím. S podpisem smlouvy však čekáme na leden, abychom mohli zároveň podat žádost o dotaci na traktor na Královéhradecký kraj. K závěru se chýlí práce na projektu a rozpočtu rekonstrukce dolního kurtu u sokolovny ve Studnici, tak aby i na tuto akci mohla být podána žádost o dotaci. Nespí ani příprava projektu na propojení kanalizace ze Studnice do Zblova či na obslužnou komunikaci na Sedláčkově kopci ve Starkoči. Z plánovaných a neuskutečněných akcí pro tento rok je asi nejzásadnější modernizace veřejného osvětlení ve Studnici. Pan Jiří Tesař</w:t>
      </w:r>
      <w:r w:rsidR="001F5DD6" w:rsidRPr="00EF2F7B">
        <w:t xml:space="preserve"> </w:t>
      </w:r>
      <w:r w:rsidR="001F5DD6">
        <w:t>- firma Artmetal Čechy, který nám již dříve zpracoval pasport veřejného osvětlení a byl osloven s přípravou podkladů pro výběr dodavatele, musel z kapacitních důvodů</w:t>
      </w:r>
      <w:r w:rsidR="00F9702A">
        <w:t xml:space="preserve"> </w:t>
      </w:r>
      <w:r w:rsidR="001F5DD6">
        <w:t>náš projekt odsunout na začátek příštího roku. Ze stejného důvodu nebyla realizována ani oprava cesty ke sboru Církve československé husitské – čekáme na zpracování projektu a podkladů pro výběr dodavatele. Tolik ohlédnutí za letošním rokem z pohledu výdajů z obecního rozpočtu.</w:t>
      </w:r>
    </w:p>
    <w:p w:rsidR="001F5DD6" w:rsidRDefault="001F5DD6" w:rsidP="001F5DD6">
      <w:r>
        <w:t xml:space="preserve">Pokud se na končící rok podíváme ze stránky společenského dění v naší obci, k již tradičním akcím letos nově přibylo stavění máje ve Studnici, zapojení se do celorepublikového úklidu s názvem „Ukliďme Česko“, společnými silami jsme vysázeli alej demokracie ve Všelibech, po delší pauze se ve Studnici v sokolovně konala Poslední leč a první adventní neděli se kromě Starkoče, Všelib, Bakova a Řešetovy Lhoty rozsvěcel strom i ve Studnici. K poměrně silné účasti </w:t>
      </w:r>
      <w:r>
        <w:lastRenderedPageBreak/>
        <w:t xml:space="preserve">obyvatel nejen na zmíněných akcích určitě přispívá i nový systém informování občanů – rozesílání sms. Pokud ještě nejste do tohoto systému zapojeni, lze si na webových stránkách obce vyplnit jednoduchý on-line formulář nebo přímo na obecním úřadě požádat o papírovou verzi přihlášky. </w:t>
      </w:r>
      <w:r w:rsidR="00F151AE">
        <w:tab/>
      </w:r>
      <w:r w:rsidR="00F151AE">
        <w:tab/>
      </w:r>
      <w:r w:rsidR="00F151AE">
        <w:tab/>
      </w:r>
      <w:r w:rsidR="00F151AE">
        <w:tab/>
      </w:r>
      <w:r w:rsidR="00F151AE">
        <w:tab/>
      </w:r>
      <w:r w:rsidR="00F151AE">
        <w:tab/>
      </w:r>
      <w:r w:rsidR="00F151AE">
        <w:tab/>
      </w:r>
      <w:r w:rsidR="00F151AE">
        <w:tab/>
      </w:r>
    </w:p>
    <w:p w:rsidR="00F151AE" w:rsidRDefault="00F151AE" w:rsidP="001F5DD6">
      <w:r>
        <w:tab/>
      </w:r>
      <w:r>
        <w:tab/>
      </w:r>
      <w:r>
        <w:tab/>
      </w:r>
      <w:r>
        <w:tab/>
      </w:r>
      <w:r>
        <w:tab/>
      </w:r>
      <w:r>
        <w:tab/>
      </w:r>
      <w:r>
        <w:tab/>
      </w:r>
      <w:r>
        <w:tab/>
      </w:r>
      <w:r>
        <w:tab/>
      </w:r>
      <w:r>
        <w:tab/>
      </w:r>
      <w:r>
        <w:tab/>
        <w:t>Kristýna Kubínová</w:t>
      </w:r>
    </w:p>
    <w:p w:rsidR="00841B41" w:rsidRDefault="00841B41" w:rsidP="00841B41"/>
    <w:p w:rsidR="007C3510" w:rsidRDefault="00227C01" w:rsidP="00DB3478">
      <w:pPr>
        <w:pStyle w:val="Bezmezer"/>
      </w:pPr>
      <w:r>
        <w:t>Svozové známky na popelnice pro rok 2020</w:t>
      </w:r>
    </w:p>
    <w:p w:rsidR="00C54346" w:rsidRDefault="00227C01" w:rsidP="00227C01">
      <w:r>
        <w:t xml:space="preserve">Prodej známek na popelnice bude zahájen </w:t>
      </w:r>
      <w:r w:rsidR="003F6B29" w:rsidRPr="003F6B29">
        <w:t>na Obecním úřadě ve Studnici</w:t>
      </w:r>
      <w:r w:rsidR="003F6B29">
        <w:t xml:space="preserve"> </w:t>
      </w:r>
      <w:r>
        <w:t>v </w:t>
      </w:r>
      <w:r w:rsidRPr="00CA7B57">
        <w:rPr>
          <w:b/>
          <w:bCs/>
        </w:rPr>
        <w:t>pondělí 6.1.2020</w:t>
      </w:r>
      <w:r w:rsidR="003F6B29">
        <w:rPr>
          <w:b/>
          <w:bCs/>
        </w:rPr>
        <w:t xml:space="preserve"> </w:t>
      </w:r>
      <w:r w:rsidR="003F6B29" w:rsidRPr="003F6B29">
        <w:t>a potrvá až do konce února 2020</w:t>
      </w:r>
      <w:r w:rsidRPr="003F6B29">
        <w:t>.</w:t>
      </w:r>
      <w:r w:rsidR="00CA7B57" w:rsidRPr="003F6B29">
        <w:t xml:space="preserve"> Svozový kalendář je přílohou Zpravodaje.</w:t>
      </w:r>
      <w:r w:rsidR="003F6B29" w:rsidRPr="003F6B29">
        <w:t xml:space="preserve"> Na známky pro</w:t>
      </w:r>
      <w:r w:rsidR="003F6B29">
        <w:t xml:space="preserve"> rok 2019 budou popelnice sváženy do konce února 2020.</w:t>
      </w:r>
    </w:p>
    <w:p w:rsidR="00CA7B57" w:rsidRDefault="00CA7B57" w:rsidP="00CA7B57">
      <w:pPr>
        <w:pStyle w:val="Zkladntext"/>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ind w:left="578" w:hanging="1118"/>
        <w:rPr>
          <w:bCs/>
          <w:iCs/>
          <w:sz w:val="24"/>
          <w:u w:val="single"/>
        </w:rPr>
      </w:pPr>
      <w:r w:rsidRPr="00CA7B57">
        <w:rPr>
          <w:sz w:val="24"/>
        </w:rPr>
        <w:tab/>
      </w:r>
      <w:r w:rsidRPr="00634C2D">
        <w:rPr>
          <w:sz w:val="24"/>
          <w:u w:val="single"/>
        </w:rPr>
        <w:t>Nádoby</w:t>
      </w:r>
      <w:r w:rsidRPr="00634C2D">
        <w:rPr>
          <w:bCs/>
          <w:i/>
          <w:iCs/>
          <w:sz w:val="24"/>
          <w:u w:val="single"/>
        </w:rPr>
        <w:t xml:space="preserve"> </w:t>
      </w:r>
      <w:r>
        <w:rPr>
          <w:bCs/>
          <w:iCs/>
          <w:sz w:val="24"/>
          <w:u w:val="single"/>
        </w:rPr>
        <w:t>110 l, 120 l</w:t>
      </w:r>
    </w:p>
    <w:p w:rsidR="00CA7B57" w:rsidRPr="001411B0" w:rsidRDefault="00CA7B57" w:rsidP="00CA7B57">
      <w:pPr>
        <w:pStyle w:val="Zkladntext"/>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ind w:left="578" w:hanging="1118"/>
        <w:rPr>
          <w:bCs/>
          <w:iCs/>
          <w:sz w:val="24"/>
        </w:rPr>
      </w:pPr>
      <w:r>
        <w:rPr>
          <w:bCs/>
          <w:iCs/>
          <w:sz w:val="24"/>
        </w:rPr>
        <w:tab/>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09"/>
        <w:gridCol w:w="3573"/>
        <w:gridCol w:w="1672"/>
        <w:gridCol w:w="2232"/>
      </w:tblGrid>
      <w:tr w:rsidR="00CA7B57" w:rsidRPr="00944816" w:rsidTr="00CA7B57">
        <w:trPr>
          <w:trHeight w:val="567"/>
        </w:trPr>
        <w:tc>
          <w:tcPr>
            <w:tcW w:w="1809" w:type="dxa"/>
            <w:shd w:val="clear" w:color="auto" w:fill="C0C0C0"/>
            <w:vAlign w:val="center"/>
          </w:tcPr>
          <w:p w:rsidR="00CA7B57" w:rsidRPr="00392CB4" w:rsidRDefault="00CA7B57" w:rsidP="00D94473">
            <w:pPr>
              <w:jc w:val="center"/>
              <w:rPr>
                <w:b/>
              </w:rPr>
            </w:pPr>
            <w:r w:rsidRPr="00392CB4">
              <w:rPr>
                <w:b/>
              </w:rPr>
              <w:t>Četnost svozu</w:t>
            </w:r>
          </w:p>
        </w:tc>
        <w:tc>
          <w:tcPr>
            <w:tcW w:w="3573" w:type="dxa"/>
            <w:shd w:val="clear" w:color="auto" w:fill="C0C0C0"/>
            <w:vAlign w:val="center"/>
          </w:tcPr>
          <w:p w:rsidR="00CA7B57" w:rsidRPr="00392CB4" w:rsidRDefault="00CA7B57" w:rsidP="00D94473">
            <w:pPr>
              <w:jc w:val="center"/>
              <w:rPr>
                <w:b/>
                <w:bCs/>
              </w:rPr>
            </w:pPr>
            <w:r w:rsidRPr="00392CB4">
              <w:rPr>
                <w:b/>
                <w:bCs/>
              </w:rPr>
              <w:t>Typ služby</w:t>
            </w:r>
          </w:p>
        </w:tc>
        <w:tc>
          <w:tcPr>
            <w:tcW w:w="1672" w:type="dxa"/>
            <w:shd w:val="clear" w:color="auto" w:fill="C0C0C0"/>
            <w:vAlign w:val="center"/>
          </w:tcPr>
          <w:p w:rsidR="00CA7B57" w:rsidRDefault="00CA7B57" w:rsidP="00D94473">
            <w:pPr>
              <w:jc w:val="center"/>
              <w:rPr>
                <w:b/>
                <w:bCs/>
              </w:rPr>
            </w:pPr>
            <w:r>
              <w:rPr>
                <w:b/>
                <w:bCs/>
              </w:rPr>
              <w:t>Cena</w:t>
            </w:r>
          </w:p>
          <w:p w:rsidR="00CA7B57" w:rsidRDefault="00CA7B57" w:rsidP="00D94473">
            <w:pPr>
              <w:jc w:val="center"/>
              <w:rPr>
                <w:b/>
                <w:bCs/>
              </w:rPr>
            </w:pPr>
            <w:r>
              <w:rPr>
                <w:b/>
                <w:bCs/>
              </w:rPr>
              <w:t>(bez DPH v Kč)</w:t>
            </w:r>
          </w:p>
        </w:tc>
        <w:tc>
          <w:tcPr>
            <w:tcW w:w="2232" w:type="dxa"/>
            <w:shd w:val="clear" w:color="auto" w:fill="C0C0C0"/>
            <w:vAlign w:val="center"/>
          </w:tcPr>
          <w:p w:rsidR="00CA7B57" w:rsidRDefault="00CA7B57" w:rsidP="00D94473">
            <w:pPr>
              <w:jc w:val="center"/>
              <w:rPr>
                <w:b/>
                <w:bCs/>
              </w:rPr>
            </w:pPr>
            <w:r>
              <w:rPr>
                <w:b/>
                <w:bCs/>
              </w:rPr>
              <w:t>Cena</w:t>
            </w:r>
          </w:p>
          <w:p w:rsidR="00CA7B57" w:rsidRPr="00392CB4" w:rsidRDefault="00CA7B57" w:rsidP="00D94473">
            <w:pPr>
              <w:jc w:val="center"/>
              <w:rPr>
                <w:b/>
                <w:bCs/>
              </w:rPr>
            </w:pPr>
            <w:r>
              <w:rPr>
                <w:b/>
                <w:bCs/>
              </w:rPr>
              <w:t>(s DPH 15%)</w:t>
            </w:r>
          </w:p>
        </w:tc>
      </w:tr>
      <w:tr w:rsidR="00CA7B57" w:rsidRPr="00944816" w:rsidTr="00CA7B57">
        <w:trPr>
          <w:trHeight w:val="567"/>
        </w:trPr>
        <w:tc>
          <w:tcPr>
            <w:tcW w:w="1809" w:type="dxa"/>
            <w:shd w:val="clear" w:color="auto" w:fill="auto"/>
            <w:vAlign w:val="center"/>
          </w:tcPr>
          <w:p w:rsidR="00CA7B57" w:rsidRDefault="00CA7B57" w:rsidP="00D94473">
            <w:pPr>
              <w:jc w:val="center"/>
              <w:rPr>
                <w:b/>
              </w:rPr>
            </w:pPr>
            <w:r>
              <w:rPr>
                <w:b/>
              </w:rPr>
              <w:t>52 x rok</w:t>
            </w:r>
          </w:p>
        </w:tc>
        <w:tc>
          <w:tcPr>
            <w:tcW w:w="3573" w:type="dxa"/>
            <w:shd w:val="clear" w:color="auto" w:fill="auto"/>
            <w:vAlign w:val="center"/>
          </w:tcPr>
          <w:p w:rsidR="00CA7B57" w:rsidRDefault="00CA7B57" w:rsidP="00D94473">
            <w:pPr>
              <w:rPr>
                <w:bCs/>
              </w:rPr>
            </w:pPr>
            <w:r>
              <w:rPr>
                <w:bCs/>
              </w:rPr>
              <w:t>Sběr, přeprava a o</w:t>
            </w:r>
            <w:r w:rsidRPr="00944816">
              <w:rPr>
                <w:bCs/>
              </w:rPr>
              <w:t>dstranění KO</w:t>
            </w:r>
          </w:p>
        </w:tc>
        <w:tc>
          <w:tcPr>
            <w:tcW w:w="1672" w:type="dxa"/>
            <w:vAlign w:val="center"/>
          </w:tcPr>
          <w:p w:rsidR="00CA7B57" w:rsidRDefault="00CA7B57" w:rsidP="00D94473">
            <w:pPr>
              <w:jc w:val="center"/>
              <w:rPr>
                <w:b/>
                <w:bCs/>
              </w:rPr>
            </w:pPr>
            <w:r>
              <w:rPr>
                <w:b/>
                <w:bCs/>
              </w:rPr>
              <w:t>2 730,00</w:t>
            </w:r>
          </w:p>
        </w:tc>
        <w:tc>
          <w:tcPr>
            <w:tcW w:w="2232" w:type="dxa"/>
            <w:shd w:val="clear" w:color="auto" w:fill="auto"/>
            <w:vAlign w:val="center"/>
          </w:tcPr>
          <w:p w:rsidR="00CA7B57" w:rsidRDefault="00CA7B57" w:rsidP="00D94473">
            <w:pPr>
              <w:jc w:val="center"/>
              <w:rPr>
                <w:b/>
                <w:bCs/>
              </w:rPr>
            </w:pPr>
            <w:r>
              <w:rPr>
                <w:b/>
                <w:bCs/>
              </w:rPr>
              <w:t>3 140,00 Kč/rok</w:t>
            </w:r>
          </w:p>
        </w:tc>
      </w:tr>
      <w:tr w:rsidR="00CA7B57" w:rsidRPr="00944816" w:rsidTr="00CA7B57">
        <w:trPr>
          <w:trHeight w:val="567"/>
        </w:trPr>
        <w:tc>
          <w:tcPr>
            <w:tcW w:w="1809" w:type="dxa"/>
            <w:shd w:val="clear" w:color="auto" w:fill="auto"/>
            <w:vAlign w:val="center"/>
          </w:tcPr>
          <w:p w:rsidR="00CA7B57" w:rsidRDefault="00CA7B57" w:rsidP="00D94473">
            <w:pPr>
              <w:jc w:val="center"/>
              <w:rPr>
                <w:b/>
              </w:rPr>
            </w:pPr>
            <w:r>
              <w:rPr>
                <w:b/>
              </w:rPr>
              <w:t>26 x rok</w:t>
            </w:r>
          </w:p>
        </w:tc>
        <w:tc>
          <w:tcPr>
            <w:tcW w:w="3573" w:type="dxa"/>
            <w:shd w:val="clear" w:color="auto" w:fill="auto"/>
            <w:vAlign w:val="center"/>
          </w:tcPr>
          <w:p w:rsidR="00CA7B57" w:rsidRDefault="00CA7B57" w:rsidP="00D94473">
            <w:pPr>
              <w:rPr>
                <w:bCs/>
              </w:rPr>
            </w:pPr>
            <w:r>
              <w:rPr>
                <w:bCs/>
              </w:rPr>
              <w:t>Sběr, přeprava a o</w:t>
            </w:r>
            <w:r w:rsidRPr="00944816">
              <w:rPr>
                <w:bCs/>
              </w:rPr>
              <w:t>dstranění KO</w:t>
            </w:r>
          </w:p>
        </w:tc>
        <w:tc>
          <w:tcPr>
            <w:tcW w:w="1672" w:type="dxa"/>
            <w:vAlign w:val="center"/>
          </w:tcPr>
          <w:p w:rsidR="00CA7B57" w:rsidRDefault="00CA7B57" w:rsidP="00D94473">
            <w:pPr>
              <w:jc w:val="center"/>
              <w:rPr>
                <w:b/>
                <w:bCs/>
              </w:rPr>
            </w:pPr>
            <w:r>
              <w:rPr>
                <w:b/>
                <w:bCs/>
              </w:rPr>
              <w:t>1 430,00</w:t>
            </w:r>
          </w:p>
        </w:tc>
        <w:tc>
          <w:tcPr>
            <w:tcW w:w="2232" w:type="dxa"/>
            <w:shd w:val="clear" w:color="auto" w:fill="auto"/>
            <w:vAlign w:val="center"/>
          </w:tcPr>
          <w:p w:rsidR="00CA7B57" w:rsidRDefault="00CA7B57" w:rsidP="00D94473">
            <w:pPr>
              <w:jc w:val="center"/>
              <w:rPr>
                <w:b/>
                <w:bCs/>
              </w:rPr>
            </w:pPr>
            <w:r>
              <w:rPr>
                <w:b/>
                <w:bCs/>
              </w:rPr>
              <w:t>1 645,00 Kč/rok</w:t>
            </w:r>
          </w:p>
        </w:tc>
      </w:tr>
      <w:tr w:rsidR="00CA7B57" w:rsidRPr="00944816" w:rsidTr="00CA7B57">
        <w:trPr>
          <w:trHeight w:val="567"/>
        </w:trPr>
        <w:tc>
          <w:tcPr>
            <w:tcW w:w="1809" w:type="dxa"/>
            <w:shd w:val="clear" w:color="auto" w:fill="auto"/>
            <w:vAlign w:val="center"/>
          </w:tcPr>
          <w:p w:rsidR="00CA7B57" w:rsidRDefault="00CA7B57" w:rsidP="00D94473">
            <w:pPr>
              <w:jc w:val="center"/>
              <w:rPr>
                <w:b/>
              </w:rPr>
            </w:pPr>
            <w:r>
              <w:rPr>
                <w:b/>
              </w:rPr>
              <w:t>21 x rok</w:t>
            </w:r>
          </w:p>
        </w:tc>
        <w:tc>
          <w:tcPr>
            <w:tcW w:w="3573" w:type="dxa"/>
            <w:shd w:val="clear" w:color="auto" w:fill="auto"/>
            <w:vAlign w:val="center"/>
          </w:tcPr>
          <w:p w:rsidR="00CA7B57" w:rsidRDefault="00CA7B57" w:rsidP="00D94473">
            <w:pPr>
              <w:rPr>
                <w:bCs/>
              </w:rPr>
            </w:pPr>
            <w:r>
              <w:rPr>
                <w:bCs/>
              </w:rPr>
              <w:t>Sběr, přeprava a o</w:t>
            </w:r>
            <w:r w:rsidRPr="00944816">
              <w:rPr>
                <w:bCs/>
              </w:rPr>
              <w:t>dstranění KO</w:t>
            </w:r>
          </w:p>
        </w:tc>
        <w:tc>
          <w:tcPr>
            <w:tcW w:w="1672" w:type="dxa"/>
            <w:vAlign w:val="center"/>
          </w:tcPr>
          <w:p w:rsidR="00CA7B57" w:rsidRDefault="00CA7B57" w:rsidP="00D94473">
            <w:pPr>
              <w:jc w:val="center"/>
              <w:rPr>
                <w:b/>
                <w:bCs/>
              </w:rPr>
            </w:pPr>
            <w:r>
              <w:rPr>
                <w:b/>
                <w:bCs/>
              </w:rPr>
              <w:t>1 165,50</w:t>
            </w:r>
          </w:p>
        </w:tc>
        <w:tc>
          <w:tcPr>
            <w:tcW w:w="2232" w:type="dxa"/>
            <w:shd w:val="clear" w:color="auto" w:fill="auto"/>
            <w:vAlign w:val="center"/>
          </w:tcPr>
          <w:p w:rsidR="00CA7B57" w:rsidRDefault="00CA7B57" w:rsidP="00D94473">
            <w:pPr>
              <w:jc w:val="center"/>
              <w:rPr>
                <w:b/>
                <w:bCs/>
              </w:rPr>
            </w:pPr>
            <w:r>
              <w:rPr>
                <w:b/>
                <w:bCs/>
              </w:rPr>
              <w:t>1 340,00 Kč/rok</w:t>
            </w:r>
          </w:p>
        </w:tc>
      </w:tr>
      <w:tr w:rsidR="00CA7B57" w:rsidRPr="00944816" w:rsidTr="00CA7B57">
        <w:trPr>
          <w:trHeight w:val="567"/>
        </w:trPr>
        <w:tc>
          <w:tcPr>
            <w:tcW w:w="1809" w:type="dxa"/>
            <w:shd w:val="clear" w:color="auto" w:fill="auto"/>
            <w:vAlign w:val="center"/>
          </w:tcPr>
          <w:p w:rsidR="00CA7B57" w:rsidRDefault="00CA7B57" w:rsidP="00D94473">
            <w:pPr>
              <w:jc w:val="center"/>
              <w:rPr>
                <w:b/>
              </w:rPr>
            </w:pPr>
            <w:r>
              <w:rPr>
                <w:b/>
              </w:rPr>
              <w:t>13 x rok</w:t>
            </w:r>
          </w:p>
        </w:tc>
        <w:tc>
          <w:tcPr>
            <w:tcW w:w="3573" w:type="dxa"/>
            <w:shd w:val="clear" w:color="auto" w:fill="auto"/>
            <w:vAlign w:val="center"/>
          </w:tcPr>
          <w:p w:rsidR="00CA7B57" w:rsidRDefault="00CA7B57" w:rsidP="00D94473">
            <w:pPr>
              <w:rPr>
                <w:bCs/>
              </w:rPr>
            </w:pPr>
            <w:r>
              <w:rPr>
                <w:bCs/>
              </w:rPr>
              <w:t>Sběr, přeprava a o</w:t>
            </w:r>
            <w:r w:rsidRPr="00944816">
              <w:rPr>
                <w:bCs/>
              </w:rPr>
              <w:t>dstranění KO</w:t>
            </w:r>
          </w:p>
        </w:tc>
        <w:tc>
          <w:tcPr>
            <w:tcW w:w="1672" w:type="dxa"/>
            <w:vAlign w:val="center"/>
          </w:tcPr>
          <w:p w:rsidR="00CA7B57" w:rsidRDefault="00CA7B57" w:rsidP="00D94473">
            <w:pPr>
              <w:jc w:val="center"/>
              <w:rPr>
                <w:b/>
                <w:bCs/>
              </w:rPr>
            </w:pPr>
            <w:r>
              <w:rPr>
                <w:b/>
                <w:bCs/>
              </w:rPr>
              <w:t>754,00</w:t>
            </w:r>
          </w:p>
        </w:tc>
        <w:tc>
          <w:tcPr>
            <w:tcW w:w="2232" w:type="dxa"/>
            <w:shd w:val="clear" w:color="auto" w:fill="auto"/>
            <w:vAlign w:val="center"/>
          </w:tcPr>
          <w:p w:rsidR="00CA7B57" w:rsidRDefault="00CA7B57" w:rsidP="00D94473">
            <w:pPr>
              <w:jc w:val="center"/>
              <w:rPr>
                <w:b/>
                <w:bCs/>
              </w:rPr>
            </w:pPr>
            <w:r>
              <w:rPr>
                <w:b/>
                <w:bCs/>
              </w:rPr>
              <w:t>867,00 Kč/rok</w:t>
            </w:r>
          </w:p>
        </w:tc>
      </w:tr>
    </w:tbl>
    <w:p w:rsidR="00CA7B57" w:rsidRDefault="00CA7B57" w:rsidP="00CA7B57">
      <w:pPr>
        <w:pStyle w:val="Zkladntext"/>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ind w:left="578" w:hanging="1118"/>
        <w:rPr>
          <w:bCs/>
          <w:iCs/>
          <w:sz w:val="24"/>
          <w:u w:val="single"/>
        </w:rPr>
      </w:pPr>
      <w:r>
        <w:rPr>
          <w:sz w:val="24"/>
        </w:rPr>
        <w:tab/>
      </w:r>
      <w:r w:rsidRPr="00634C2D">
        <w:rPr>
          <w:sz w:val="24"/>
          <w:u w:val="single"/>
        </w:rPr>
        <w:t>Nádoby</w:t>
      </w:r>
      <w:r w:rsidRPr="00634C2D">
        <w:rPr>
          <w:bCs/>
          <w:i/>
          <w:iCs/>
          <w:sz w:val="24"/>
          <w:u w:val="single"/>
        </w:rPr>
        <w:t xml:space="preserve"> </w:t>
      </w:r>
      <w:r>
        <w:rPr>
          <w:bCs/>
          <w:iCs/>
          <w:sz w:val="24"/>
          <w:u w:val="single"/>
        </w:rPr>
        <w:t>240 l</w:t>
      </w:r>
    </w:p>
    <w:p w:rsidR="00CA7B57" w:rsidRPr="001411B0" w:rsidRDefault="00CA7B57" w:rsidP="00CA7B57">
      <w:pPr>
        <w:pStyle w:val="Zkladntext"/>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ind w:left="578" w:hanging="1118"/>
        <w:rPr>
          <w:bCs/>
          <w:iCs/>
          <w:sz w:val="24"/>
        </w:rPr>
      </w:pPr>
      <w:r>
        <w:rPr>
          <w:bCs/>
          <w:iCs/>
          <w:sz w:val="24"/>
        </w:rPr>
        <w:tab/>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09"/>
        <w:gridCol w:w="3573"/>
        <w:gridCol w:w="1672"/>
        <w:gridCol w:w="2232"/>
      </w:tblGrid>
      <w:tr w:rsidR="00CA7B57" w:rsidRPr="00944816" w:rsidTr="00CA7B57">
        <w:trPr>
          <w:trHeight w:val="567"/>
        </w:trPr>
        <w:tc>
          <w:tcPr>
            <w:tcW w:w="1809" w:type="dxa"/>
            <w:shd w:val="clear" w:color="auto" w:fill="C0C0C0"/>
            <w:vAlign w:val="center"/>
          </w:tcPr>
          <w:p w:rsidR="00CA7B57" w:rsidRPr="00392CB4" w:rsidRDefault="00CA7B57" w:rsidP="00D94473">
            <w:pPr>
              <w:jc w:val="center"/>
              <w:rPr>
                <w:b/>
              </w:rPr>
            </w:pPr>
            <w:r w:rsidRPr="00392CB4">
              <w:rPr>
                <w:b/>
              </w:rPr>
              <w:t>Četnost svozu</w:t>
            </w:r>
          </w:p>
        </w:tc>
        <w:tc>
          <w:tcPr>
            <w:tcW w:w="3573" w:type="dxa"/>
            <w:shd w:val="clear" w:color="auto" w:fill="C0C0C0"/>
            <w:vAlign w:val="center"/>
          </w:tcPr>
          <w:p w:rsidR="00CA7B57" w:rsidRPr="00392CB4" w:rsidRDefault="00CA7B57" w:rsidP="00D94473">
            <w:pPr>
              <w:jc w:val="center"/>
              <w:rPr>
                <w:b/>
                <w:bCs/>
              </w:rPr>
            </w:pPr>
            <w:r w:rsidRPr="00392CB4">
              <w:rPr>
                <w:b/>
                <w:bCs/>
              </w:rPr>
              <w:t>Typ služby</w:t>
            </w:r>
          </w:p>
        </w:tc>
        <w:tc>
          <w:tcPr>
            <w:tcW w:w="1672" w:type="dxa"/>
            <w:shd w:val="clear" w:color="auto" w:fill="C0C0C0"/>
            <w:vAlign w:val="center"/>
          </w:tcPr>
          <w:p w:rsidR="00CA7B57" w:rsidRDefault="00CA7B57" w:rsidP="00D94473">
            <w:pPr>
              <w:jc w:val="center"/>
              <w:rPr>
                <w:b/>
                <w:bCs/>
              </w:rPr>
            </w:pPr>
            <w:r>
              <w:rPr>
                <w:b/>
                <w:bCs/>
              </w:rPr>
              <w:t>Cena</w:t>
            </w:r>
          </w:p>
          <w:p w:rsidR="00CA7B57" w:rsidRDefault="00CA7B57" w:rsidP="00D94473">
            <w:pPr>
              <w:jc w:val="center"/>
              <w:rPr>
                <w:b/>
                <w:bCs/>
              </w:rPr>
            </w:pPr>
            <w:r>
              <w:rPr>
                <w:b/>
                <w:bCs/>
              </w:rPr>
              <w:t>(bez DPH v Kč)</w:t>
            </w:r>
          </w:p>
        </w:tc>
        <w:tc>
          <w:tcPr>
            <w:tcW w:w="2232" w:type="dxa"/>
            <w:shd w:val="clear" w:color="auto" w:fill="C0C0C0"/>
            <w:vAlign w:val="center"/>
          </w:tcPr>
          <w:p w:rsidR="00CA7B57" w:rsidRDefault="00CA7B57" w:rsidP="00D94473">
            <w:pPr>
              <w:jc w:val="center"/>
              <w:rPr>
                <w:b/>
                <w:bCs/>
              </w:rPr>
            </w:pPr>
            <w:r>
              <w:rPr>
                <w:b/>
                <w:bCs/>
              </w:rPr>
              <w:t>Cena</w:t>
            </w:r>
          </w:p>
          <w:p w:rsidR="00CA7B57" w:rsidRPr="00392CB4" w:rsidRDefault="00CA7B57" w:rsidP="00D94473">
            <w:pPr>
              <w:jc w:val="center"/>
              <w:rPr>
                <w:b/>
                <w:bCs/>
              </w:rPr>
            </w:pPr>
            <w:r>
              <w:rPr>
                <w:b/>
                <w:bCs/>
              </w:rPr>
              <w:t>(s DPH 15%)</w:t>
            </w:r>
          </w:p>
        </w:tc>
      </w:tr>
      <w:tr w:rsidR="00CA7B57" w:rsidRPr="00944816" w:rsidTr="00CA7B57">
        <w:trPr>
          <w:trHeight w:val="567"/>
        </w:trPr>
        <w:tc>
          <w:tcPr>
            <w:tcW w:w="1809" w:type="dxa"/>
            <w:shd w:val="clear" w:color="auto" w:fill="auto"/>
            <w:vAlign w:val="center"/>
          </w:tcPr>
          <w:p w:rsidR="00CA7B57" w:rsidRDefault="00CA7B57" w:rsidP="00D94473">
            <w:pPr>
              <w:jc w:val="center"/>
              <w:rPr>
                <w:b/>
              </w:rPr>
            </w:pPr>
            <w:r>
              <w:rPr>
                <w:b/>
              </w:rPr>
              <w:t>26 x rok</w:t>
            </w:r>
          </w:p>
        </w:tc>
        <w:tc>
          <w:tcPr>
            <w:tcW w:w="3573" w:type="dxa"/>
            <w:shd w:val="clear" w:color="auto" w:fill="auto"/>
            <w:vAlign w:val="center"/>
          </w:tcPr>
          <w:p w:rsidR="00CA7B57" w:rsidRDefault="00CA7B57" w:rsidP="00D94473">
            <w:pPr>
              <w:rPr>
                <w:bCs/>
              </w:rPr>
            </w:pPr>
            <w:r>
              <w:rPr>
                <w:bCs/>
              </w:rPr>
              <w:t>Sběr, přeprava a o</w:t>
            </w:r>
            <w:r w:rsidRPr="00944816">
              <w:rPr>
                <w:bCs/>
              </w:rPr>
              <w:t>dstranění KO</w:t>
            </w:r>
          </w:p>
        </w:tc>
        <w:tc>
          <w:tcPr>
            <w:tcW w:w="1672" w:type="dxa"/>
            <w:vAlign w:val="center"/>
          </w:tcPr>
          <w:p w:rsidR="00CA7B57" w:rsidRDefault="00CA7B57" w:rsidP="00D94473">
            <w:pPr>
              <w:jc w:val="center"/>
              <w:rPr>
                <w:b/>
                <w:bCs/>
              </w:rPr>
            </w:pPr>
            <w:r>
              <w:rPr>
                <w:b/>
                <w:bCs/>
              </w:rPr>
              <w:t>2 678,00</w:t>
            </w:r>
          </w:p>
        </w:tc>
        <w:tc>
          <w:tcPr>
            <w:tcW w:w="2232" w:type="dxa"/>
            <w:shd w:val="clear" w:color="auto" w:fill="auto"/>
            <w:vAlign w:val="center"/>
          </w:tcPr>
          <w:p w:rsidR="00CA7B57" w:rsidRDefault="00CA7B57" w:rsidP="00D94473">
            <w:pPr>
              <w:jc w:val="center"/>
              <w:rPr>
                <w:b/>
                <w:bCs/>
              </w:rPr>
            </w:pPr>
            <w:r>
              <w:rPr>
                <w:b/>
                <w:bCs/>
              </w:rPr>
              <w:t>3 080,00 Kč/rok</w:t>
            </w:r>
          </w:p>
        </w:tc>
      </w:tr>
      <w:tr w:rsidR="00CA7B57" w:rsidRPr="00944816" w:rsidTr="00CA7B57">
        <w:trPr>
          <w:trHeight w:val="567"/>
        </w:trPr>
        <w:tc>
          <w:tcPr>
            <w:tcW w:w="1809" w:type="dxa"/>
            <w:shd w:val="clear" w:color="auto" w:fill="auto"/>
            <w:vAlign w:val="center"/>
          </w:tcPr>
          <w:p w:rsidR="00CA7B57" w:rsidRDefault="00CA7B57" w:rsidP="00D94473">
            <w:pPr>
              <w:jc w:val="center"/>
              <w:rPr>
                <w:b/>
              </w:rPr>
            </w:pPr>
            <w:r>
              <w:rPr>
                <w:b/>
              </w:rPr>
              <w:t>13 x rok</w:t>
            </w:r>
          </w:p>
        </w:tc>
        <w:tc>
          <w:tcPr>
            <w:tcW w:w="3573" w:type="dxa"/>
            <w:shd w:val="clear" w:color="auto" w:fill="auto"/>
            <w:vAlign w:val="center"/>
          </w:tcPr>
          <w:p w:rsidR="00CA7B57" w:rsidRDefault="00CA7B57" w:rsidP="00D94473">
            <w:pPr>
              <w:rPr>
                <w:bCs/>
              </w:rPr>
            </w:pPr>
            <w:r>
              <w:rPr>
                <w:bCs/>
              </w:rPr>
              <w:t>Sběr, přeprava a o</w:t>
            </w:r>
            <w:r w:rsidRPr="00944816">
              <w:rPr>
                <w:bCs/>
              </w:rPr>
              <w:t>dstranění KO</w:t>
            </w:r>
          </w:p>
        </w:tc>
        <w:tc>
          <w:tcPr>
            <w:tcW w:w="1672" w:type="dxa"/>
            <w:vAlign w:val="center"/>
          </w:tcPr>
          <w:p w:rsidR="00CA7B57" w:rsidRDefault="00CA7B57" w:rsidP="00D94473">
            <w:pPr>
              <w:jc w:val="center"/>
              <w:rPr>
                <w:b/>
                <w:bCs/>
              </w:rPr>
            </w:pPr>
            <w:r>
              <w:rPr>
                <w:b/>
                <w:bCs/>
              </w:rPr>
              <w:t>1 508,00</w:t>
            </w:r>
          </w:p>
        </w:tc>
        <w:tc>
          <w:tcPr>
            <w:tcW w:w="2232" w:type="dxa"/>
            <w:shd w:val="clear" w:color="auto" w:fill="auto"/>
            <w:vAlign w:val="center"/>
          </w:tcPr>
          <w:p w:rsidR="00CA7B57" w:rsidRDefault="00CA7B57" w:rsidP="00D94473">
            <w:pPr>
              <w:jc w:val="center"/>
              <w:rPr>
                <w:b/>
                <w:bCs/>
              </w:rPr>
            </w:pPr>
            <w:r>
              <w:rPr>
                <w:b/>
                <w:bCs/>
              </w:rPr>
              <w:t>1 734,00 Kč/rok</w:t>
            </w:r>
          </w:p>
        </w:tc>
      </w:tr>
    </w:tbl>
    <w:p w:rsidR="003F6B29" w:rsidRDefault="003F6B29" w:rsidP="00CA7B57">
      <w:pPr>
        <w:rPr>
          <w:bCs/>
          <w:sz w:val="24"/>
          <w:u w:val="single"/>
        </w:rPr>
      </w:pPr>
    </w:p>
    <w:p w:rsidR="00CA7B57" w:rsidRPr="00CA7B57" w:rsidRDefault="00CA7B57" w:rsidP="003F6B29">
      <w:pPr>
        <w:ind w:firstLine="0"/>
        <w:rPr>
          <w:bCs/>
          <w:sz w:val="24"/>
          <w:u w:val="single"/>
        </w:rPr>
      </w:pPr>
      <w:r w:rsidRPr="00CA7B57">
        <w:rPr>
          <w:bCs/>
          <w:sz w:val="24"/>
          <w:u w:val="single"/>
        </w:rPr>
        <w:t>Pytel PE 120 l</w:t>
      </w:r>
    </w:p>
    <w:p w:rsidR="00CA7B57" w:rsidRDefault="00CA7B57" w:rsidP="00CA7B57">
      <w:pPr>
        <w:rPr>
          <w:bCs/>
          <w:u w:val="single"/>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070"/>
        <w:gridCol w:w="1984"/>
        <w:gridCol w:w="2268"/>
      </w:tblGrid>
      <w:tr w:rsidR="00CA7B57" w:rsidTr="00D94473">
        <w:trPr>
          <w:trHeight w:val="567"/>
        </w:trPr>
        <w:tc>
          <w:tcPr>
            <w:tcW w:w="5070" w:type="dxa"/>
            <w:tcBorders>
              <w:top w:val="single" w:sz="4" w:space="0" w:color="auto"/>
              <w:left w:val="single" w:sz="4" w:space="0" w:color="auto"/>
              <w:bottom w:val="single" w:sz="4" w:space="0" w:color="auto"/>
              <w:right w:val="single" w:sz="4" w:space="0" w:color="auto"/>
            </w:tcBorders>
            <w:shd w:val="clear" w:color="auto" w:fill="C0C0C0"/>
            <w:vAlign w:val="center"/>
            <w:hideMark/>
          </w:tcPr>
          <w:p w:rsidR="00CA7B57" w:rsidRDefault="00CA7B57" w:rsidP="00D94473">
            <w:pPr>
              <w:jc w:val="center"/>
              <w:rPr>
                <w:b/>
                <w:bCs/>
              </w:rPr>
            </w:pPr>
            <w:r>
              <w:rPr>
                <w:b/>
                <w:bCs/>
              </w:rPr>
              <w:t>Typ služby</w:t>
            </w:r>
          </w:p>
        </w:tc>
        <w:tc>
          <w:tcPr>
            <w:tcW w:w="1984" w:type="dxa"/>
            <w:tcBorders>
              <w:top w:val="single" w:sz="4" w:space="0" w:color="auto"/>
              <w:left w:val="single" w:sz="4" w:space="0" w:color="auto"/>
              <w:bottom w:val="single" w:sz="4" w:space="0" w:color="auto"/>
              <w:right w:val="single" w:sz="4" w:space="0" w:color="auto"/>
            </w:tcBorders>
            <w:shd w:val="clear" w:color="auto" w:fill="C0C0C0"/>
            <w:vAlign w:val="center"/>
            <w:hideMark/>
          </w:tcPr>
          <w:p w:rsidR="00CA7B57" w:rsidRDefault="00CA7B57" w:rsidP="00D94473">
            <w:pPr>
              <w:jc w:val="center"/>
              <w:rPr>
                <w:b/>
                <w:bCs/>
              </w:rPr>
            </w:pPr>
            <w:r>
              <w:rPr>
                <w:b/>
                <w:bCs/>
              </w:rPr>
              <w:t>Cena</w:t>
            </w:r>
          </w:p>
          <w:p w:rsidR="00CA7B57" w:rsidRDefault="00CA7B57" w:rsidP="00D94473">
            <w:pPr>
              <w:jc w:val="center"/>
              <w:rPr>
                <w:b/>
                <w:bCs/>
              </w:rPr>
            </w:pPr>
            <w:r>
              <w:rPr>
                <w:b/>
                <w:bCs/>
              </w:rPr>
              <w:t>(bez DPH v Kč)</w:t>
            </w:r>
          </w:p>
        </w:tc>
        <w:tc>
          <w:tcPr>
            <w:tcW w:w="2268" w:type="dxa"/>
            <w:tcBorders>
              <w:top w:val="single" w:sz="4" w:space="0" w:color="auto"/>
              <w:left w:val="single" w:sz="4" w:space="0" w:color="auto"/>
              <w:bottom w:val="single" w:sz="4" w:space="0" w:color="auto"/>
              <w:right w:val="single" w:sz="4" w:space="0" w:color="auto"/>
            </w:tcBorders>
            <w:shd w:val="clear" w:color="auto" w:fill="C0C0C0"/>
          </w:tcPr>
          <w:p w:rsidR="00CA7B57" w:rsidRDefault="00CA7B57" w:rsidP="00D94473">
            <w:pPr>
              <w:jc w:val="center"/>
              <w:rPr>
                <w:b/>
                <w:bCs/>
              </w:rPr>
            </w:pPr>
            <w:r>
              <w:rPr>
                <w:b/>
                <w:bCs/>
              </w:rPr>
              <w:t>Cena</w:t>
            </w:r>
          </w:p>
          <w:p w:rsidR="00CA7B57" w:rsidRDefault="00CA7B57" w:rsidP="00D94473">
            <w:pPr>
              <w:jc w:val="center"/>
              <w:rPr>
                <w:b/>
                <w:bCs/>
              </w:rPr>
            </w:pPr>
            <w:r>
              <w:rPr>
                <w:b/>
                <w:bCs/>
              </w:rPr>
              <w:t>(s DPH 15%)</w:t>
            </w:r>
          </w:p>
        </w:tc>
      </w:tr>
      <w:tr w:rsidR="00CA7B57" w:rsidTr="00D94473">
        <w:trPr>
          <w:trHeight w:val="567"/>
        </w:trPr>
        <w:tc>
          <w:tcPr>
            <w:tcW w:w="5070" w:type="dxa"/>
            <w:tcBorders>
              <w:top w:val="single" w:sz="4" w:space="0" w:color="auto"/>
              <w:left w:val="single" w:sz="4" w:space="0" w:color="auto"/>
              <w:bottom w:val="single" w:sz="4" w:space="0" w:color="auto"/>
              <w:right w:val="single" w:sz="4" w:space="0" w:color="auto"/>
            </w:tcBorders>
            <w:vAlign w:val="center"/>
            <w:hideMark/>
          </w:tcPr>
          <w:p w:rsidR="00CA7B57" w:rsidRDefault="00CA7B57" w:rsidP="00D94473">
            <w:pPr>
              <w:rPr>
                <w:bCs/>
              </w:rPr>
            </w:pPr>
            <w:r w:rsidRPr="00944816">
              <w:rPr>
                <w:bCs/>
              </w:rPr>
              <w:t xml:space="preserve">Prodej PE pytle včetně ceny za svoz a </w:t>
            </w:r>
          </w:p>
          <w:p w:rsidR="00CA7B57" w:rsidRDefault="00CA7B57" w:rsidP="00D94473">
            <w:pPr>
              <w:rPr>
                <w:bCs/>
              </w:rPr>
            </w:pPr>
            <w:r w:rsidRPr="00944816">
              <w:rPr>
                <w:bCs/>
              </w:rPr>
              <w:t>odstranění KO</w:t>
            </w:r>
            <w:r>
              <w:rPr>
                <w:bCs/>
              </w:rPr>
              <w:t xml:space="preserve"> nebo jednorázová známka</w:t>
            </w:r>
          </w:p>
        </w:tc>
        <w:tc>
          <w:tcPr>
            <w:tcW w:w="1984" w:type="dxa"/>
            <w:tcBorders>
              <w:top w:val="single" w:sz="4" w:space="0" w:color="auto"/>
              <w:left w:val="single" w:sz="4" w:space="0" w:color="auto"/>
              <w:bottom w:val="single" w:sz="4" w:space="0" w:color="auto"/>
              <w:right w:val="single" w:sz="4" w:space="0" w:color="auto"/>
            </w:tcBorders>
            <w:vAlign w:val="center"/>
            <w:hideMark/>
          </w:tcPr>
          <w:p w:rsidR="00CA7B57" w:rsidRDefault="00CA7B57" w:rsidP="00D94473">
            <w:pPr>
              <w:jc w:val="center"/>
              <w:rPr>
                <w:bCs/>
              </w:rPr>
            </w:pPr>
            <w:r>
              <w:rPr>
                <w:b/>
                <w:bCs/>
              </w:rPr>
              <w:t xml:space="preserve">72,00 </w:t>
            </w:r>
          </w:p>
        </w:tc>
        <w:tc>
          <w:tcPr>
            <w:tcW w:w="2268" w:type="dxa"/>
            <w:tcBorders>
              <w:top w:val="single" w:sz="4" w:space="0" w:color="auto"/>
              <w:left w:val="single" w:sz="4" w:space="0" w:color="auto"/>
              <w:bottom w:val="single" w:sz="4" w:space="0" w:color="auto"/>
              <w:right w:val="single" w:sz="4" w:space="0" w:color="auto"/>
            </w:tcBorders>
            <w:vAlign w:val="center"/>
          </w:tcPr>
          <w:p w:rsidR="00CA7B57" w:rsidRDefault="00CA7B57" w:rsidP="00D94473">
            <w:pPr>
              <w:jc w:val="center"/>
              <w:rPr>
                <w:b/>
                <w:bCs/>
              </w:rPr>
            </w:pPr>
            <w:r>
              <w:rPr>
                <w:b/>
                <w:bCs/>
              </w:rPr>
              <w:t>83,00 Kč/ks</w:t>
            </w:r>
          </w:p>
        </w:tc>
      </w:tr>
    </w:tbl>
    <w:p w:rsidR="003F6B29" w:rsidRDefault="003F6B29" w:rsidP="00CA7B57">
      <w:pPr>
        <w:pStyle w:val="Bezmezer"/>
      </w:pPr>
    </w:p>
    <w:p w:rsidR="00CA7B57" w:rsidRDefault="00CA7B57" w:rsidP="00CA7B57">
      <w:pPr>
        <w:pStyle w:val="Bezmezer"/>
      </w:pPr>
      <w:r>
        <w:lastRenderedPageBreak/>
        <w:t>Informace pro majitele psů</w:t>
      </w:r>
    </w:p>
    <w:p w:rsidR="00CA7B57" w:rsidRDefault="00CA7B57" w:rsidP="00CA7B57">
      <w:r>
        <w:t xml:space="preserve">V důsledku změny zákona o místních poplatcích vydalo Zastupitelstvo obce Studnice novou místní vyhlášku o poplatku ze psů. Výše poplatku </w:t>
      </w:r>
      <w:r w:rsidR="00F83E72">
        <w:t>je od nového roku stanovena na 200,-Kč za prvního psa a 300,-Kč za druhého a každého dalšího psa. Výše poplatku je stejná pro všechny obyvatele bez rozdílu věku</w:t>
      </w:r>
      <w:r w:rsidR="00D927A1">
        <w:t xml:space="preserve"> a byla stanovena při</w:t>
      </w:r>
      <w:r w:rsidR="00131460">
        <w:t xml:space="preserve"> dolní hranici zákona, který určuje maximální výši poplatku 1 500,-Kč za prvního psa. Poplatky budou vybírány rovněž od 6.ledna 2020 na obecním úřadě.</w:t>
      </w:r>
    </w:p>
    <w:p w:rsidR="00131460" w:rsidRDefault="00131460" w:rsidP="00131460">
      <w:r>
        <w:t>Na majitele psů dopadá od 1.1.2020 ještě další nový zákon a to o povinném čipování psů. Každý pes musí být od 1. ledna opatřen čipem. Nečipovaným psům nebude uznáváno jako platné očkování proti vzteklině, a tudíž může být majiteli uložena pokuta až 20 tisíc. Zákonem sice není stanovena povinnost zapsat psa do registru čipovaných zvířat, nicméně bez tohoto zapsání nemůže mít čipování ten dopad a účinek, jaký je očekáván. Čipování psů provádí veterinární lékaři. Pro větší účinnost dohledání majitele psa doporučujeme nahlásit číslo čipu na obecní úřad.</w:t>
      </w:r>
    </w:p>
    <w:p w:rsidR="00131460" w:rsidRDefault="00131460" w:rsidP="00131460"/>
    <w:p w:rsidR="00131460" w:rsidRDefault="00131460" w:rsidP="00131460">
      <w:pPr>
        <w:pStyle w:val="Bezmezer"/>
      </w:pPr>
      <w:r>
        <w:t>Zvýšení cen vodného a stočného</w:t>
      </w:r>
    </w:p>
    <w:p w:rsidR="00131460" w:rsidRDefault="004B581F" w:rsidP="004B581F">
      <w:pPr>
        <w:rPr>
          <w:shd w:val="clear" w:color="auto" w:fill="FFFFFF"/>
        </w:rPr>
      </w:pPr>
      <w:r>
        <w:rPr>
          <w:shd w:val="clear" w:color="auto" w:fill="FFFFFF"/>
        </w:rPr>
        <w:t>Společnost VAK Náchod a.s. zveřejnila ceník vodného a stočného pro rok 2020.</w:t>
      </w:r>
    </w:p>
    <w:p w:rsidR="004B581F" w:rsidRDefault="004B581F" w:rsidP="004B581F"/>
    <w:tbl>
      <w:tblPr>
        <w:tblStyle w:val="Mkatabulky"/>
        <w:tblW w:w="0" w:type="auto"/>
        <w:jc w:val="center"/>
        <w:tblLook w:val="04A0" w:firstRow="1" w:lastRow="0" w:firstColumn="1" w:lastColumn="0" w:noHBand="0" w:noVBand="1"/>
      </w:tblPr>
      <w:tblGrid>
        <w:gridCol w:w="3020"/>
        <w:gridCol w:w="3021"/>
        <w:gridCol w:w="3021"/>
      </w:tblGrid>
      <w:tr w:rsidR="00131460" w:rsidTr="00D94473">
        <w:trPr>
          <w:trHeight w:val="624"/>
          <w:jc w:val="center"/>
        </w:trPr>
        <w:tc>
          <w:tcPr>
            <w:tcW w:w="3020" w:type="dxa"/>
          </w:tcPr>
          <w:p w:rsidR="00131460" w:rsidRDefault="00131460" w:rsidP="00D94473"/>
        </w:tc>
        <w:tc>
          <w:tcPr>
            <w:tcW w:w="3021" w:type="dxa"/>
          </w:tcPr>
          <w:p w:rsidR="00131460" w:rsidRDefault="00131460" w:rsidP="00D94473">
            <w:pPr>
              <w:jc w:val="center"/>
            </w:pPr>
            <w:r>
              <w:t>Od 1.1.2020 s 15% DPH</w:t>
            </w:r>
          </w:p>
        </w:tc>
        <w:tc>
          <w:tcPr>
            <w:tcW w:w="3021" w:type="dxa"/>
          </w:tcPr>
          <w:p w:rsidR="00131460" w:rsidRDefault="00131460" w:rsidP="00D94473">
            <w:pPr>
              <w:jc w:val="center"/>
            </w:pPr>
            <w:r>
              <w:t>Od 1.5.2020 s 10% DPH</w:t>
            </w:r>
          </w:p>
        </w:tc>
      </w:tr>
      <w:tr w:rsidR="00131460" w:rsidTr="00D94473">
        <w:trPr>
          <w:trHeight w:val="624"/>
          <w:jc w:val="center"/>
        </w:trPr>
        <w:tc>
          <w:tcPr>
            <w:tcW w:w="3020" w:type="dxa"/>
          </w:tcPr>
          <w:p w:rsidR="00131460" w:rsidRDefault="00131460" w:rsidP="00D94473">
            <w:r>
              <w:t>Vodné</w:t>
            </w:r>
          </w:p>
        </w:tc>
        <w:tc>
          <w:tcPr>
            <w:tcW w:w="3021" w:type="dxa"/>
          </w:tcPr>
          <w:p w:rsidR="00131460" w:rsidRDefault="00131460" w:rsidP="00D94473">
            <w:pPr>
              <w:jc w:val="center"/>
            </w:pPr>
            <w:r>
              <w:t>42,55 Kč/m</w:t>
            </w:r>
            <w:r>
              <w:rPr>
                <w:rFonts w:cstheme="minorHAnsi"/>
              </w:rPr>
              <w:t>³</w:t>
            </w:r>
          </w:p>
        </w:tc>
        <w:tc>
          <w:tcPr>
            <w:tcW w:w="3021" w:type="dxa"/>
          </w:tcPr>
          <w:p w:rsidR="00131460" w:rsidRDefault="00131460" w:rsidP="00D94473">
            <w:pPr>
              <w:jc w:val="center"/>
            </w:pPr>
            <w:r>
              <w:t>40,70 Kč/m</w:t>
            </w:r>
            <w:r>
              <w:rPr>
                <w:rFonts w:cstheme="minorHAnsi"/>
              </w:rPr>
              <w:t>³</w:t>
            </w:r>
          </w:p>
        </w:tc>
      </w:tr>
      <w:tr w:rsidR="00131460" w:rsidTr="00D94473">
        <w:trPr>
          <w:trHeight w:val="624"/>
          <w:jc w:val="center"/>
        </w:trPr>
        <w:tc>
          <w:tcPr>
            <w:tcW w:w="3020" w:type="dxa"/>
          </w:tcPr>
          <w:p w:rsidR="00131460" w:rsidRDefault="00131460" w:rsidP="00D94473">
            <w:r>
              <w:t>Stočné</w:t>
            </w:r>
          </w:p>
        </w:tc>
        <w:tc>
          <w:tcPr>
            <w:tcW w:w="3021" w:type="dxa"/>
          </w:tcPr>
          <w:p w:rsidR="00131460" w:rsidRDefault="00131460" w:rsidP="00D94473">
            <w:pPr>
              <w:jc w:val="center"/>
            </w:pPr>
            <w:r>
              <w:t>42,55 Kč/m</w:t>
            </w:r>
            <w:r>
              <w:rPr>
                <w:rFonts w:cstheme="minorHAnsi"/>
              </w:rPr>
              <w:t>³</w:t>
            </w:r>
          </w:p>
        </w:tc>
        <w:tc>
          <w:tcPr>
            <w:tcW w:w="3021" w:type="dxa"/>
          </w:tcPr>
          <w:p w:rsidR="00131460" w:rsidRDefault="00131460" w:rsidP="00D94473">
            <w:pPr>
              <w:jc w:val="center"/>
            </w:pPr>
            <w:r>
              <w:t>40,70 Kč/m</w:t>
            </w:r>
            <w:r>
              <w:rPr>
                <w:rFonts w:cstheme="minorHAnsi"/>
              </w:rPr>
              <w:t>³</w:t>
            </w:r>
          </w:p>
        </w:tc>
      </w:tr>
      <w:tr w:rsidR="00131460" w:rsidTr="00D94473">
        <w:trPr>
          <w:trHeight w:val="624"/>
          <w:jc w:val="center"/>
        </w:trPr>
        <w:tc>
          <w:tcPr>
            <w:tcW w:w="3020" w:type="dxa"/>
          </w:tcPr>
          <w:p w:rsidR="00131460" w:rsidRDefault="00131460" w:rsidP="00D94473">
            <w:r>
              <w:t>Stočné bez ČOV</w:t>
            </w:r>
          </w:p>
        </w:tc>
        <w:tc>
          <w:tcPr>
            <w:tcW w:w="3021" w:type="dxa"/>
          </w:tcPr>
          <w:p w:rsidR="00131460" w:rsidRDefault="00131460" w:rsidP="00D94473">
            <w:pPr>
              <w:jc w:val="center"/>
            </w:pPr>
            <w:r>
              <w:t>13,90 Kč/m</w:t>
            </w:r>
            <w:r>
              <w:rPr>
                <w:rFonts w:cstheme="minorHAnsi"/>
              </w:rPr>
              <w:t>³</w:t>
            </w:r>
          </w:p>
        </w:tc>
        <w:tc>
          <w:tcPr>
            <w:tcW w:w="3021" w:type="dxa"/>
          </w:tcPr>
          <w:p w:rsidR="00131460" w:rsidRDefault="00131460" w:rsidP="00D94473">
            <w:pPr>
              <w:jc w:val="center"/>
            </w:pPr>
            <w:r>
              <w:t>13,30 Kč/m</w:t>
            </w:r>
            <w:r>
              <w:rPr>
                <w:rFonts w:cstheme="minorHAnsi"/>
              </w:rPr>
              <w:t>³</w:t>
            </w:r>
          </w:p>
        </w:tc>
      </w:tr>
      <w:tr w:rsidR="00131460" w:rsidTr="00D94473">
        <w:trPr>
          <w:trHeight w:val="624"/>
          <w:jc w:val="center"/>
        </w:trPr>
        <w:tc>
          <w:tcPr>
            <w:tcW w:w="3020" w:type="dxa"/>
          </w:tcPr>
          <w:p w:rsidR="00131460" w:rsidRDefault="00131460" w:rsidP="00D94473">
            <w:r>
              <w:t>Celkem vodné, stočné</w:t>
            </w:r>
          </w:p>
        </w:tc>
        <w:tc>
          <w:tcPr>
            <w:tcW w:w="3021" w:type="dxa"/>
          </w:tcPr>
          <w:p w:rsidR="00131460" w:rsidRDefault="00131460" w:rsidP="00D94473">
            <w:pPr>
              <w:jc w:val="center"/>
            </w:pPr>
            <w:r>
              <w:t>85,10 Kč/m</w:t>
            </w:r>
            <w:r>
              <w:rPr>
                <w:rFonts w:cstheme="minorHAnsi"/>
              </w:rPr>
              <w:t>³</w:t>
            </w:r>
          </w:p>
        </w:tc>
        <w:tc>
          <w:tcPr>
            <w:tcW w:w="3021" w:type="dxa"/>
          </w:tcPr>
          <w:p w:rsidR="00131460" w:rsidRDefault="00131460" w:rsidP="00D94473">
            <w:pPr>
              <w:jc w:val="center"/>
            </w:pPr>
            <w:r>
              <w:t>81,40 Kč/m</w:t>
            </w:r>
            <w:r>
              <w:rPr>
                <w:rFonts w:cstheme="minorHAnsi"/>
              </w:rPr>
              <w:t>³</w:t>
            </w:r>
          </w:p>
        </w:tc>
      </w:tr>
    </w:tbl>
    <w:p w:rsidR="00131460" w:rsidRDefault="00131460" w:rsidP="00CA7B57"/>
    <w:p w:rsidR="004B581F" w:rsidRDefault="004B581F" w:rsidP="004B581F">
      <w:pPr>
        <w:rPr>
          <w:shd w:val="clear" w:color="auto" w:fill="FFFFFF"/>
        </w:rPr>
      </w:pPr>
      <w:r>
        <w:rPr>
          <w:shd w:val="clear" w:color="auto" w:fill="FFFFFF"/>
        </w:rPr>
        <w:t>Navýšení ceny dle druhého sloupce tabulky bude mít přímý dopad na odběratele pouze první čtyři měsíce roku 2020. Od 1.5. vstupuje v platnost novela zákona o DPH a na vodné a stočné se začne uplatňovat nová nižší 10% sazba DPH.</w:t>
      </w:r>
    </w:p>
    <w:p w:rsidR="004B581F" w:rsidRDefault="004B581F" w:rsidP="004B581F">
      <w:pPr>
        <w:rPr>
          <w:shd w:val="clear" w:color="auto" w:fill="FFFFFF"/>
        </w:rPr>
      </w:pPr>
    </w:p>
    <w:p w:rsidR="004B581F" w:rsidRDefault="004B581F" w:rsidP="004B581F">
      <w:pPr>
        <w:pStyle w:val="Bezmezer"/>
      </w:pPr>
      <w:r>
        <w:t>Úřední hodiny obecního úřadu během vánočních svátků</w:t>
      </w:r>
    </w:p>
    <w:p w:rsidR="009E3A65" w:rsidRDefault="009E3A65" w:rsidP="004B581F">
      <w:pPr>
        <w:pStyle w:val="Bezmezer"/>
      </w:pPr>
    </w:p>
    <w:p w:rsidR="004B581F" w:rsidRDefault="004B581F" w:rsidP="004B581F">
      <w:r>
        <w:t xml:space="preserve">Pondělí 23.12.2019 </w:t>
      </w:r>
      <w:r>
        <w:tab/>
      </w:r>
      <w:r>
        <w:tab/>
      </w:r>
      <w:r>
        <w:tab/>
      </w:r>
      <w:r>
        <w:tab/>
      </w:r>
      <w:r>
        <w:tab/>
        <w:t>zavřeno</w:t>
      </w:r>
    </w:p>
    <w:p w:rsidR="009E3A65" w:rsidRDefault="004B581F" w:rsidP="004B581F">
      <w:r>
        <w:t xml:space="preserve">Úterý 24.12.2019 až </w:t>
      </w:r>
      <w:r w:rsidR="009E3A65">
        <w:t>čtvrtek 26.12.2019</w:t>
      </w:r>
      <w:r w:rsidR="009E3A65">
        <w:tab/>
      </w:r>
      <w:r w:rsidR="009E3A65">
        <w:tab/>
        <w:t>státní svátek</w:t>
      </w:r>
    </w:p>
    <w:p w:rsidR="004B581F" w:rsidRDefault="004B581F" w:rsidP="004B581F">
      <w:r>
        <w:t>Pondělí 30.</w:t>
      </w:r>
      <w:r w:rsidR="009E3A65">
        <w:t>12</w:t>
      </w:r>
      <w:r>
        <w:t>.2019</w:t>
      </w:r>
      <w:r>
        <w:tab/>
      </w:r>
      <w:r>
        <w:tab/>
      </w:r>
      <w:r>
        <w:tab/>
      </w:r>
      <w:r>
        <w:tab/>
      </w:r>
      <w:r>
        <w:tab/>
        <w:t xml:space="preserve">8.00 </w:t>
      </w:r>
      <w:r w:rsidR="00F151AE">
        <w:t>–</w:t>
      </w:r>
      <w:r>
        <w:t xml:space="preserve"> </w:t>
      </w:r>
      <w:r w:rsidR="00F151AE">
        <w:t>16.00 hodin</w:t>
      </w:r>
    </w:p>
    <w:p w:rsidR="00F151AE" w:rsidRDefault="00F151AE" w:rsidP="004B581F">
      <w:r>
        <w:t>Úterý 31.12.2019 až pátek 3.1.2020</w:t>
      </w:r>
      <w:r>
        <w:tab/>
      </w:r>
      <w:r>
        <w:tab/>
        <w:t>zavřeno</w:t>
      </w:r>
    </w:p>
    <w:p w:rsidR="00F151AE" w:rsidRDefault="00F151AE" w:rsidP="004B581F"/>
    <w:p w:rsidR="00F151AE" w:rsidRDefault="00F151AE" w:rsidP="00F151AE">
      <w:pPr>
        <w:pStyle w:val="Bezmezer"/>
      </w:pPr>
      <w:r>
        <w:lastRenderedPageBreak/>
        <w:t>Poděkování</w:t>
      </w:r>
    </w:p>
    <w:p w:rsidR="00F151AE" w:rsidRDefault="00F151AE" w:rsidP="00F151AE">
      <w:r>
        <w:t xml:space="preserve">Poděkování patří obyvatelce Studnice paní Michaele Luňákové za autorské zpracování PF obce Studnice i za množství krásných fotografií našeho okolí, které dává k dispozici </w:t>
      </w:r>
      <w:r w:rsidR="009E3A65">
        <w:t>pro vydávání Studnického zpravodaje.</w:t>
      </w:r>
    </w:p>
    <w:p w:rsidR="009E3A65" w:rsidRPr="00F151AE" w:rsidRDefault="009E3A65" w:rsidP="00F151AE">
      <w:r>
        <w:tab/>
      </w:r>
      <w:r>
        <w:tab/>
      </w:r>
      <w:r>
        <w:tab/>
      </w:r>
      <w:r>
        <w:tab/>
      </w:r>
      <w:r>
        <w:tab/>
      </w:r>
      <w:r>
        <w:tab/>
      </w:r>
      <w:r>
        <w:tab/>
      </w:r>
      <w:r>
        <w:tab/>
      </w:r>
      <w:r>
        <w:tab/>
      </w:r>
      <w:r>
        <w:tab/>
      </w:r>
      <w:r>
        <w:tab/>
        <w:t>Kristýna Kubínová</w:t>
      </w:r>
    </w:p>
    <w:p w:rsidR="00F83E72" w:rsidRDefault="00F83E72" w:rsidP="00CA7B57"/>
    <w:p w:rsidR="00802522" w:rsidRDefault="00802522" w:rsidP="00802522">
      <w:pPr>
        <w:pStyle w:val="1nadpis"/>
        <w:framePr w:wrap="around"/>
      </w:pPr>
      <w:r>
        <w:t>Základní škola  a Mateřská škola</w:t>
      </w:r>
    </w:p>
    <w:p w:rsidR="00802522" w:rsidRDefault="00802522" w:rsidP="00802522">
      <w:pPr>
        <w:pStyle w:val="Bezmezer"/>
        <w:rPr>
          <w:rStyle w:val="Siln"/>
          <w:szCs w:val="28"/>
        </w:rPr>
      </w:pPr>
      <w:r>
        <w:rPr>
          <w:rStyle w:val="Siln"/>
          <w:szCs w:val="28"/>
        </w:rPr>
        <w:t>Úspěch ZŠ a MŠ Studnice v soutěži Hejtmanův pohár 2019</w:t>
      </w:r>
    </w:p>
    <w:p w:rsidR="00802522" w:rsidRDefault="00802522" w:rsidP="00802522">
      <w:r w:rsidRPr="00D94473">
        <w:rPr>
          <w:rStyle w:val="Siln"/>
          <w:b w:val="0"/>
          <w:bCs w:val="0"/>
          <w:szCs w:val="28"/>
        </w:rPr>
        <w:t>Hejtmanův pohár</w:t>
      </w:r>
      <w:r w:rsidRPr="00D94473">
        <w:rPr>
          <w:b/>
          <w:bCs/>
        </w:rPr>
        <w:t> </w:t>
      </w:r>
      <w:r w:rsidRPr="00D94473">
        <w:t>je soutěž</w:t>
      </w:r>
      <w:r>
        <w:t xml:space="preserve">, ve které spolu zápolí jednotlivé školy a jejich žáci ve zdolávání </w:t>
      </w:r>
      <w:hyperlink r:id="rId14" w:anchor="27" w:tgtFrame="_blank" w:history="1">
        <w:r w:rsidRPr="00B24F56">
          <w:rPr>
            <w:rStyle w:val="Hypertextovodkaz"/>
            <w:color w:val="auto"/>
          </w:rPr>
          <w:t>tzv. opičí dráhy</w:t>
        </w:r>
      </w:hyperlink>
      <w:r>
        <w:t>. Zapojit se mohly všechny základní školy a nižší ročníky víceletých gymnázií z každého kraje České republiky.</w:t>
      </w:r>
      <w:r>
        <w:rPr>
          <w:rStyle w:val="Siln"/>
        </w:rPr>
        <w:t xml:space="preserve"> </w:t>
      </w:r>
      <w:r w:rsidRPr="00D94473">
        <w:rPr>
          <w:rStyle w:val="Siln"/>
          <w:b w:val="0"/>
          <w:bCs w:val="0"/>
        </w:rPr>
        <w:t>Soutěží se ve 14 krajích, o 14 nejlepších krajských škol, 14 pohárů hejtmana</w:t>
      </w:r>
      <w:r>
        <w:t xml:space="preserve"> </w:t>
      </w:r>
      <w:r w:rsidRPr="001D06CA">
        <w:t xml:space="preserve">a </w:t>
      </w:r>
      <w:r w:rsidRPr="00D94473">
        <w:rPr>
          <w:rFonts w:eastAsiaTheme="minorHAnsi" w:cs="Calibri Light"/>
          <w:szCs w:val="28"/>
          <w:lang w:eastAsia="en-US"/>
        </w:rPr>
        <w:t>poukaz na nákup sportovního vybavení do obchodu Decathlon</w:t>
      </w:r>
      <w:r>
        <w:rPr>
          <w:rFonts w:asciiTheme="minorHAnsi" w:eastAsiaTheme="minorHAnsi" w:hAnsiTheme="minorHAnsi" w:cstheme="minorBidi"/>
          <w:sz w:val="22"/>
          <w:szCs w:val="22"/>
          <w:lang w:eastAsia="en-US"/>
        </w:rPr>
        <w:t xml:space="preserve">. </w:t>
      </w:r>
      <w:r>
        <w:t xml:space="preserve">Cílem soutěže je u dětí podpořit zdravý životní styl a pozitivní vztah k pohybovým aktivitám. Soutěží se na </w:t>
      </w:r>
      <w:r w:rsidRPr="00D94473">
        <w:rPr>
          <w:rStyle w:val="Siln"/>
          <w:b w:val="0"/>
          <w:bCs w:val="0"/>
        </w:rPr>
        <w:t>opičí dráze</w:t>
      </w:r>
      <w:r>
        <w:rPr>
          <w:rStyle w:val="Siln"/>
        </w:rPr>
        <w:t xml:space="preserve"> </w:t>
      </w:r>
      <w:r>
        <w:t xml:space="preserve">plné kreativních překážek, které prověří všestranné sportovní nadání zapojených žáků. Dráha má </w:t>
      </w:r>
      <w:r w:rsidRPr="00D94473">
        <w:rPr>
          <w:rStyle w:val="Siln"/>
          <w:b w:val="0"/>
          <w:bCs w:val="0"/>
        </w:rPr>
        <w:t>unifikovanou podobu</w:t>
      </w:r>
      <w:r>
        <w:t xml:space="preserve"> a je možné ji postavit v každé tělocvičně či multifunkčním hřišti. Soutěž využívá </w:t>
      </w:r>
      <w:r w:rsidRPr="00D94473">
        <w:rPr>
          <w:rStyle w:val="Siln"/>
          <w:b w:val="0"/>
          <w:bCs w:val="0"/>
        </w:rPr>
        <w:t>moderní aplikaci</w:t>
      </w:r>
      <w:r>
        <w:t>, díky které si každá škola může zvolit termín pro zapojení se do soutěže individuálně a dle vlastních možností</w:t>
      </w:r>
      <w:r w:rsidRPr="001D06CA">
        <w:t>.</w:t>
      </w:r>
      <w:r w:rsidRPr="001D06CA">
        <w:rPr>
          <w:rStyle w:val="Siln"/>
        </w:rPr>
        <w:t xml:space="preserve"> </w:t>
      </w:r>
      <w:r>
        <w:t>My jsme sportovali odpoledne v době školní družiny.</w:t>
      </w:r>
    </w:p>
    <w:p w:rsidR="00802522" w:rsidRPr="00FD6E77" w:rsidRDefault="002E64B3" w:rsidP="00802522">
      <w:pPr>
        <w:rPr>
          <w:rStyle w:val="Siln"/>
          <w:b w:val="0"/>
          <w:bCs w:val="0"/>
        </w:rPr>
      </w:pPr>
      <w:hyperlink r:id="rId15" w:tgtFrame="_blank" w:history="1">
        <w:r w:rsidR="00802522" w:rsidRPr="001D1FC7">
          <w:rPr>
            <w:rStyle w:val="Siln"/>
          </w:rPr>
          <w:t xml:space="preserve"> </w:t>
        </w:r>
        <w:r w:rsidR="00802522" w:rsidRPr="00D94473">
          <w:rPr>
            <w:rStyle w:val="Siln"/>
            <w:b w:val="0"/>
            <w:bCs w:val="0"/>
          </w:rPr>
          <w:t>Zaregistrovala jsem školu na webových stránkách</w:t>
        </w:r>
      </w:hyperlink>
      <w:r w:rsidR="00802522">
        <w:t xml:space="preserve"> </w:t>
      </w:r>
      <w:r w:rsidR="00802522" w:rsidRPr="001D1FC7">
        <w:t>soutěže</w:t>
      </w:r>
      <w:r w:rsidR="00802522">
        <w:t xml:space="preserve"> a začalo měření a zapisování dosažených časů, focení přípravy stavby dráhy, natáčení videí z probíhání dráhy a průběžné zasílání výsledků naší práce. Aplikace výsledky automaticky vyhodnocovala a zapisovala do celkového bodového hodnocení. Školy měly možnost získat i další bonusové body a mít tak větší šanci na úspěch. Jednalo se o takzvané Hejtmanské výzvy. </w:t>
      </w:r>
      <w:r w:rsidR="00802522" w:rsidRPr="00AE552C">
        <w:t>Poctivá škola</w:t>
      </w:r>
      <w:r w:rsidR="00802522">
        <w:t xml:space="preserve"> – nahrání slibu z předepsaného textu doplněn vlastním textem o tom, že budeme bojovat čestně a podle pravidel. </w:t>
      </w:r>
      <w:r w:rsidR="00802522" w:rsidRPr="00AE552C">
        <w:t>Kreativní škola</w:t>
      </w:r>
      <w:r w:rsidR="00802522">
        <w:t xml:space="preserve"> – museli jsme složit svoji školní hymnu v délce nejméně 2  slok a nahrát náš  zpěv s doprovodem 2 hudebních nástrojů. </w:t>
      </w:r>
      <w:r w:rsidR="00802522" w:rsidRPr="00AE552C">
        <w:t>Akční škola</w:t>
      </w:r>
      <w:r w:rsidR="00802522">
        <w:t xml:space="preserve"> – během překonávání dráhy je potřeba i pořádná podpora z hlediště. Přihlížející děti se musely proměnit ve fanoušky, roztleskávačky…Vytvořili jsme si vlastní vlajku a maskota soutěže. </w:t>
      </w:r>
      <w:r w:rsidR="00802522" w:rsidRPr="00AE552C">
        <w:t>Ostatní</w:t>
      </w:r>
      <w:r w:rsidR="00802522">
        <w:t xml:space="preserve"> – jednalo se o doporučení této soutěže i jiné škole a jejich  aktivní zapojení. Děkujeme našim kamarádům ze Školní družiny při ZŠ Trutnov. </w:t>
      </w:r>
      <w:r w:rsidR="00802522" w:rsidRPr="00BF35B2">
        <w:t>Hejtmanská abeceda</w:t>
      </w:r>
      <w:r w:rsidR="00802522">
        <w:t xml:space="preserve"> – natočili jsme videa, kde jsme postupně prováděli sportovní aktivity začínající na jednotlivá písmena názvu HEJTMANŮV POHÁR (naše vybrané sporty byly </w:t>
      </w:r>
      <w:r w:rsidR="00802522" w:rsidRPr="004D2F12">
        <w:t>H</w:t>
      </w:r>
      <w:r w:rsidR="00802522">
        <w:t xml:space="preserve">okej, </w:t>
      </w:r>
      <w:r w:rsidR="00802522" w:rsidRPr="004D2F12">
        <w:t>Eskrimo</w:t>
      </w:r>
      <w:r w:rsidR="00802522">
        <w:t xml:space="preserve"> – filipínské bojové umění s tyčí, </w:t>
      </w:r>
      <w:r w:rsidR="00802522" w:rsidRPr="004D2F12">
        <w:t>J</w:t>
      </w:r>
      <w:r w:rsidR="00802522">
        <w:t xml:space="preserve">ízda na kole, </w:t>
      </w:r>
      <w:r w:rsidR="00802522" w:rsidRPr="004D2F12">
        <w:t>T</w:t>
      </w:r>
      <w:r w:rsidR="00802522">
        <w:t xml:space="preserve">uristika, </w:t>
      </w:r>
      <w:r w:rsidR="00802522" w:rsidRPr="004D2F12">
        <w:t>M</w:t>
      </w:r>
      <w:r w:rsidR="00802522">
        <w:t xml:space="preserve">etaná, </w:t>
      </w:r>
      <w:r w:rsidR="00802522" w:rsidRPr="004D2F12">
        <w:t>A</w:t>
      </w:r>
      <w:r w:rsidR="00802522">
        <w:t xml:space="preserve">erobic, </w:t>
      </w:r>
      <w:r w:rsidR="00802522" w:rsidRPr="004D2F12">
        <w:t>N</w:t>
      </w:r>
      <w:r w:rsidR="00802522">
        <w:t xml:space="preserve">ordic wolking, </w:t>
      </w:r>
      <w:r w:rsidR="00802522" w:rsidRPr="004D2F12">
        <w:t>V</w:t>
      </w:r>
      <w:r w:rsidR="00802522">
        <w:t xml:space="preserve">ybíjená, </w:t>
      </w:r>
      <w:r w:rsidR="00802522" w:rsidRPr="004D2F12">
        <w:t>P</w:t>
      </w:r>
      <w:r w:rsidR="00802522">
        <w:t xml:space="preserve">inpong, </w:t>
      </w:r>
      <w:r w:rsidR="00802522" w:rsidRPr="004D2F12">
        <w:t>O</w:t>
      </w:r>
      <w:r w:rsidR="00802522">
        <w:t xml:space="preserve">rientační běh, </w:t>
      </w:r>
      <w:r w:rsidR="00802522" w:rsidRPr="004D2F12">
        <w:t>H</w:t>
      </w:r>
      <w:r w:rsidR="00802522">
        <w:t xml:space="preserve">ázená, </w:t>
      </w:r>
      <w:r w:rsidR="00802522" w:rsidRPr="004D2F12">
        <w:t>A</w:t>
      </w:r>
      <w:r w:rsidR="00802522">
        <w:t xml:space="preserve">krobatické lyžování, </w:t>
      </w:r>
      <w:r w:rsidR="00802522" w:rsidRPr="004D2F12">
        <w:t>R</w:t>
      </w:r>
      <w:r w:rsidR="00802522">
        <w:t xml:space="preserve">agby). </w:t>
      </w:r>
      <w:r w:rsidR="00802522" w:rsidRPr="009E497C">
        <w:t>Hejtmanův pohár nejen ve škole</w:t>
      </w:r>
      <w:r w:rsidR="00802522">
        <w:t xml:space="preserve"> – další body se získaly za domácí úkol, kdy žáci tvořili doma vlastní komiks samozřejmě na téma sport a soutěž Hejtmanův pohár. </w:t>
      </w:r>
      <w:r w:rsidR="00802522" w:rsidRPr="00E05E57">
        <w:t>Sportovní idol</w:t>
      </w:r>
      <w:r w:rsidR="00802522">
        <w:t xml:space="preserve"> – překonat opičí dráhu v převleku za známého sportovce (najednou se v naší sokolovně sešli společně zástupci hokeje jako je J. Jágr, tenistky P. Kvitová, B. Strýcová, K. Plíšková, horolezec R. Jaroš, žokej J. Váňa, fotbalista P. Čech, T. Rosický a M. Baroš).</w:t>
      </w:r>
    </w:p>
    <w:p w:rsidR="00802522" w:rsidRPr="00D94473" w:rsidRDefault="00802522" w:rsidP="00802522">
      <w:pPr>
        <w:rPr>
          <w:rStyle w:val="Siln"/>
          <w:b w:val="0"/>
          <w:bCs w:val="0"/>
        </w:rPr>
      </w:pPr>
      <w:r w:rsidRPr="00D94473">
        <w:rPr>
          <w:rStyle w:val="Siln"/>
          <w:b w:val="0"/>
          <w:bCs w:val="0"/>
        </w:rPr>
        <w:t>A jak vše dopadlo?</w:t>
      </w:r>
    </w:p>
    <w:p w:rsidR="00802522" w:rsidRPr="00D94473" w:rsidRDefault="00802522" w:rsidP="00802522">
      <w:pPr>
        <w:rPr>
          <w:rStyle w:val="Siln"/>
          <w:b w:val="0"/>
          <w:bCs w:val="0"/>
        </w:rPr>
      </w:pPr>
      <w:r w:rsidRPr="00442EB8">
        <w:t>Absolutním</w:t>
      </w:r>
      <w:r>
        <w:t xml:space="preserve"> </w:t>
      </w:r>
      <w:r w:rsidRPr="00442EB8">
        <w:t>vítězem se stala ZŠ Tymákov z Plzeňského kraje se 4190 body.</w:t>
      </w:r>
      <w:r>
        <w:rPr>
          <w:rStyle w:val="Siln"/>
        </w:rPr>
        <w:t xml:space="preserve"> </w:t>
      </w:r>
      <w:r w:rsidRPr="00D94473">
        <w:rPr>
          <w:rStyle w:val="Siln"/>
          <w:b w:val="0"/>
          <w:bCs w:val="0"/>
        </w:rPr>
        <w:t>V Královehradeckém kraji 1. místo získala Základní škola a Montessori mateřská školka</w:t>
      </w:r>
      <w:r>
        <w:rPr>
          <w:rStyle w:val="Siln"/>
        </w:rPr>
        <w:t xml:space="preserve"> </w:t>
      </w:r>
      <w:r w:rsidRPr="00D94473">
        <w:rPr>
          <w:rStyle w:val="Siln"/>
          <w:b w:val="0"/>
          <w:bCs w:val="0"/>
        </w:rPr>
        <w:lastRenderedPageBreak/>
        <w:t>Podbřezí s 3315 body, 2. místo ZŠ a MŠ Studnice s 2283 body, 3. místo ZŠ Schulzovy sady Hradec Králové s 1225 body.</w:t>
      </w:r>
    </w:p>
    <w:p w:rsidR="00802522" w:rsidRPr="00D94473" w:rsidRDefault="00802522" w:rsidP="00802522">
      <w:pPr>
        <w:rPr>
          <w:rStyle w:val="Siln"/>
          <w:b w:val="0"/>
          <w:bCs w:val="0"/>
        </w:rPr>
      </w:pPr>
      <w:r w:rsidRPr="00D94473">
        <w:rPr>
          <w:rStyle w:val="Siln"/>
          <w:b w:val="0"/>
          <w:bCs w:val="0"/>
        </w:rPr>
        <w:t xml:space="preserve">V celorepublikovém žebříčku naši sportovci obsadili krásné 9 místo. Odměnou pro naší školu jsou poukázky v hodnotě 4000 Kč. </w:t>
      </w:r>
    </w:p>
    <w:p w:rsidR="00802522" w:rsidRPr="00D94473" w:rsidRDefault="00802522" w:rsidP="00802522">
      <w:pPr>
        <w:rPr>
          <w:rStyle w:val="Siln"/>
          <w:b w:val="0"/>
          <w:bCs w:val="0"/>
        </w:rPr>
      </w:pPr>
    </w:p>
    <w:p w:rsidR="00802522" w:rsidRPr="00D94473" w:rsidRDefault="00802522" w:rsidP="00802522">
      <w:pPr>
        <w:rPr>
          <w:rStyle w:val="Siln"/>
          <w:b w:val="0"/>
          <w:bCs w:val="0"/>
        </w:rPr>
      </w:pPr>
      <w:r w:rsidRPr="00D94473">
        <w:rPr>
          <w:rStyle w:val="Siln"/>
          <w:b w:val="0"/>
          <w:bCs w:val="0"/>
        </w:rPr>
        <w:t xml:space="preserve">Předávání cen soutěže Hejtmanův pohár se uskutečnilo 6. 11. 2019 v Praze na Staroměstské radnici, v historickém Brožíkově sále. Při celorepublikovém setkání nejúspěšnějších škol odměny předávali organizátoři soutěže, primátor Prahy Zdeněk Hřib, ministr školství mládeže a tělovýchovy Ing. Robert Plaga, Ph.D.a zástupci jednotlivých krajů. </w:t>
      </w:r>
    </w:p>
    <w:p w:rsidR="00802522" w:rsidRPr="00D94473" w:rsidRDefault="00D94473" w:rsidP="00802522">
      <w:pPr>
        <w:rPr>
          <w:rStyle w:val="Siln"/>
          <w:b w:val="0"/>
          <w:bCs w:val="0"/>
        </w:rPr>
      </w:pPr>
      <w:r>
        <w:rPr>
          <w:noProof/>
        </w:rPr>
        <w:drawing>
          <wp:anchor distT="0" distB="0" distL="114300" distR="114300" simplePos="0" relativeHeight="251956224" behindDoc="0" locked="0" layoutInCell="1" allowOverlap="1" wp14:anchorId="23D38842">
            <wp:simplePos x="0" y="0"/>
            <wp:positionH relativeFrom="margin">
              <wp:posOffset>327660</wp:posOffset>
            </wp:positionH>
            <wp:positionV relativeFrom="margin">
              <wp:posOffset>1980565</wp:posOffset>
            </wp:positionV>
            <wp:extent cx="5288280" cy="4382770"/>
            <wp:effectExtent l="0" t="0" r="7620" b="0"/>
            <wp:wrapSquare wrapText="bothSides"/>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88280" cy="43827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94473" w:rsidRDefault="00802522" w:rsidP="00802522">
      <w:pPr>
        <w:rPr>
          <w:rStyle w:val="Siln"/>
          <w:b w:val="0"/>
          <w:bCs w:val="0"/>
        </w:rPr>
      </w:pPr>
      <w:r w:rsidRPr="00D94473">
        <w:rPr>
          <w:rStyle w:val="Siln"/>
          <w:b w:val="0"/>
          <w:bCs w:val="0"/>
        </w:rPr>
        <w:t xml:space="preserve">                                                                      </w:t>
      </w:r>
      <w:r w:rsidRPr="00D94473">
        <w:rPr>
          <w:rStyle w:val="Siln"/>
          <w:b w:val="0"/>
          <w:bCs w:val="0"/>
        </w:rPr>
        <w:tab/>
      </w:r>
      <w:r w:rsidRPr="00D94473">
        <w:rPr>
          <w:rStyle w:val="Siln"/>
          <w:b w:val="0"/>
          <w:bCs w:val="0"/>
        </w:rPr>
        <w:tab/>
      </w:r>
      <w:r w:rsidRPr="00D94473">
        <w:rPr>
          <w:rStyle w:val="Siln"/>
          <w:b w:val="0"/>
          <w:bCs w:val="0"/>
        </w:rPr>
        <w:tab/>
      </w:r>
      <w:r w:rsidRPr="00D94473">
        <w:rPr>
          <w:rStyle w:val="Siln"/>
          <w:b w:val="0"/>
          <w:bCs w:val="0"/>
        </w:rPr>
        <w:tab/>
      </w:r>
    </w:p>
    <w:p w:rsidR="00D94473" w:rsidRDefault="00D94473" w:rsidP="00802522">
      <w:pPr>
        <w:rPr>
          <w:rStyle w:val="Siln"/>
          <w:b w:val="0"/>
          <w:bCs w:val="0"/>
        </w:rPr>
      </w:pPr>
    </w:p>
    <w:p w:rsidR="00D94473" w:rsidRDefault="00D94473" w:rsidP="00802522">
      <w:pPr>
        <w:rPr>
          <w:rStyle w:val="Siln"/>
          <w:b w:val="0"/>
          <w:bCs w:val="0"/>
        </w:rPr>
      </w:pPr>
    </w:p>
    <w:p w:rsidR="00D94473" w:rsidRDefault="00D94473" w:rsidP="00802522">
      <w:pPr>
        <w:rPr>
          <w:rStyle w:val="Siln"/>
          <w:b w:val="0"/>
          <w:bCs w:val="0"/>
        </w:rPr>
      </w:pPr>
    </w:p>
    <w:p w:rsidR="00D94473" w:rsidRDefault="00D94473" w:rsidP="00802522">
      <w:pPr>
        <w:rPr>
          <w:rStyle w:val="Siln"/>
          <w:b w:val="0"/>
          <w:bCs w:val="0"/>
        </w:rPr>
      </w:pPr>
    </w:p>
    <w:p w:rsidR="00D94473" w:rsidRDefault="00D94473" w:rsidP="00802522">
      <w:pPr>
        <w:rPr>
          <w:rStyle w:val="Siln"/>
          <w:b w:val="0"/>
          <w:bCs w:val="0"/>
        </w:rPr>
      </w:pPr>
    </w:p>
    <w:p w:rsidR="00D94473" w:rsidRDefault="00D94473" w:rsidP="00802522">
      <w:pPr>
        <w:rPr>
          <w:rStyle w:val="Siln"/>
          <w:b w:val="0"/>
          <w:bCs w:val="0"/>
        </w:rPr>
      </w:pPr>
    </w:p>
    <w:p w:rsidR="00D94473" w:rsidRDefault="00D94473" w:rsidP="00802522">
      <w:pPr>
        <w:rPr>
          <w:rStyle w:val="Siln"/>
          <w:b w:val="0"/>
          <w:bCs w:val="0"/>
        </w:rPr>
      </w:pPr>
    </w:p>
    <w:p w:rsidR="00D94473" w:rsidRDefault="00D94473" w:rsidP="00802522">
      <w:pPr>
        <w:rPr>
          <w:rStyle w:val="Siln"/>
          <w:b w:val="0"/>
          <w:bCs w:val="0"/>
        </w:rPr>
      </w:pPr>
    </w:p>
    <w:p w:rsidR="00D94473" w:rsidRDefault="00D94473" w:rsidP="00802522">
      <w:pPr>
        <w:rPr>
          <w:rStyle w:val="Siln"/>
          <w:b w:val="0"/>
          <w:bCs w:val="0"/>
        </w:rPr>
      </w:pPr>
    </w:p>
    <w:p w:rsidR="00D94473" w:rsidRDefault="00D94473" w:rsidP="00802522">
      <w:pPr>
        <w:rPr>
          <w:rStyle w:val="Siln"/>
          <w:b w:val="0"/>
          <w:bCs w:val="0"/>
        </w:rPr>
      </w:pPr>
    </w:p>
    <w:p w:rsidR="00D94473" w:rsidRDefault="00D94473" w:rsidP="00802522">
      <w:pPr>
        <w:rPr>
          <w:rStyle w:val="Siln"/>
          <w:b w:val="0"/>
          <w:bCs w:val="0"/>
        </w:rPr>
      </w:pPr>
    </w:p>
    <w:p w:rsidR="00D94473" w:rsidRDefault="00D94473" w:rsidP="00802522">
      <w:pPr>
        <w:rPr>
          <w:rStyle w:val="Siln"/>
          <w:b w:val="0"/>
          <w:bCs w:val="0"/>
        </w:rPr>
      </w:pPr>
    </w:p>
    <w:p w:rsidR="00D94473" w:rsidRDefault="00D94473" w:rsidP="00802522">
      <w:pPr>
        <w:rPr>
          <w:rStyle w:val="Siln"/>
          <w:b w:val="0"/>
          <w:bCs w:val="0"/>
        </w:rPr>
      </w:pPr>
    </w:p>
    <w:p w:rsidR="00D94473" w:rsidRDefault="00D94473" w:rsidP="00802522">
      <w:pPr>
        <w:rPr>
          <w:rStyle w:val="Siln"/>
          <w:b w:val="0"/>
          <w:bCs w:val="0"/>
        </w:rPr>
      </w:pPr>
    </w:p>
    <w:p w:rsidR="00D94473" w:rsidRDefault="00D94473" w:rsidP="00802522">
      <w:pPr>
        <w:rPr>
          <w:rStyle w:val="Siln"/>
          <w:b w:val="0"/>
          <w:bCs w:val="0"/>
        </w:rPr>
      </w:pPr>
    </w:p>
    <w:p w:rsidR="00D94473" w:rsidRDefault="00D94473" w:rsidP="00802522">
      <w:pPr>
        <w:rPr>
          <w:rStyle w:val="Siln"/>
          <w:b w:val="0"/>
          <w:bCs w:val="0"/>
        </w:rPr>
      </w:pPr>
    </w:p>
    <w:p w:rsidR="00D94473" w:rsidRDefault="00D94473" w:rsidP="00802522">
      <w:pPr>
        <w:rPr>
          <w:rStyle w:val="Siln"/>
          <w:b w:val="0"/>
          <w:bCs w:val="0"/>
        </w:rPr>
      </w:pPr>
    </w:p>
    <w:p w:rsidR="00802522" w:rsidRDefault="00802522" w:rsidP="00D94473">
      <w:pPr>
        <w:ind w:left="6372" w:firstLine="708"/>
        <w:rPr>
          <w:rStyle w:val="Siln"/>
          <w:b w:val="0"/>
          <w:bCs w:val="0"/>
        </w:rPr>
      </w:pPr>
      <w:r w:rsidRPr="00D94473">
        <w:rPr>
          <w:rStyle w:val="Siln"/>
          <w:b w:val="0"/>
          <w:bCs w:val="0"/>
        </w:rPr>
        <w:t>Vychovatelka ŠD Renata Řídká</w:t>
      </w:r>
    </w:p>
    <w:p w:rsidR="00D94473" w:rsidRDefault="00D94473" w:rsidP="00D94473">
      <w:pPr>
        <w:ind w:left="6372" w:firstLine="708"/>
        <w:rPr>
          <w:rStyle w:val="Siln"/>
          <w:b w:val="0"/>
          <w:bCs w:val="0"/>
        </w:rPr>
      </w:pPr>
    </w:p>
    <w:p w:rsidR="00D94473" w:rsidRDefault="00D94473" w:rsidP="001E20B8">
      <w:pPr>
        <w:pStyle w:val="Bezmezer"/>
      </w:pPr>
      <w:r>
        <w:t>Zprávičk</w:t>
      </w:r>
      <w:r w:rsidR="001E20B8">
        <w:t>y</w:t>
      </w:r>
      <w:r>
        <w:t xml:space="preserve"> z mateřské školičky</w:t>
      </w:r>
    </w:p>
    <w:p w:rsidR="00D94473" w:rsidRDefault="00D94473" w:rsidP="00D94473">
      <w:r>
        <w:t xml:space="preserve">V měsíci září jsme si bohatě užívali her na naší školní zahradě, která byla nově a velmi pěkně upravena zahradníky, manžely Netrestovými. Na zahradě byly vysázeny keře a stromky s jedlými plody a také jedlé byliny. Nejenže byl tak upraven estetický vzhled zahrady, ale také ji budeme moci více využívat k environmentální výchově dětí. Budeme pozorovat růst rostlin, sledovat práci užitečného hmyzu, postupnou proměnu květů v plody a nakonec si na plodech pochutnáme. Děti se naučí o rostlinky starat a za svou práci budou pak přírodou odměněny. Pěknou a dlouholetou spolupráci máme s a.s. AGRO CS Česká Skalice, která nám pomáhá v pěstování převážně zeleniny v bio zahrádkách. Touto novou úpravou zahrady se nám naše pěstitelská činnost rozšíří ještě o některé druhy ovoce a bylinek. Ještě nás v příštím </w:t>
      </w:r>
      <w:r w:rsidR="001E20B8" w:rsidRPr="001E20B8">
        <w:rPr>
          <w:noProof/>
        </w:rPr>
        <w:lastRenderedPageBreak/>
        <w:drawing>
          <wp:anchor distT="0" distB="0" distL="114300" distR="114300" simplePos="0" relativeHeight="251957248" behindDoc="0" locked="0" layoutInCell="1" allowOverlap="1">
            <wp:simplePos x="0" y="0"/>
            <wp:positionH relativeFrom="margin">
              <wp:posOffset>-99060</wp:posOffset>
            </wp:positionH>
            <wp:positionV relativeFrom="margin">
              <wp:posOffset>251460</wp:posOffset>
            </wp:positionV>
            <wp:extent cx="4188460" cy="3143250"/>
            <wp:effectExtent l="0" t="0" r="2540" b="0"/>
            <wp:wrapSquare wrapText="bothSides"/>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88460" cy="3143250"/>
                    </a:xfrm>
                    <a:prstGeom prst="rect">
                      <a:avLst/>
                    </a:prstGeom>
                    <a:noFill/>
                    <a:ln>
                      <a:noFill/>
                    </a:ln>
                  </pic:spPr>
                </pic:pic>
              </a:graphicData>
            </a:graphic>
            <wp14:sizeRelH relativeFrom="margin">
              <wp14:pctWidth>0</wp14:pctWidth>
            </wp14:sizeRelH>
            <wp14:sizeRelV relativeFrom="margin">
              <wp14:pctHeight>0</wp14:pctHeight>
            </wp14:sizeRelV>
          </wp:anchor>
        </w:drawing>
      </w:r>
      <w:r>
        <w:t>kalendářním roce čeká oprava pískoviště a jeho zastřešení nebo zastínění pro letní dny. Pravidelně se také setkáváme s paní Mílou Koncošovou v místní knihovně a snažíme se společně vést děti ke kladnému vztahu ke knížkám.</w:t>
      </w:r>
      <w:r w:rsidR="001E20B8" w:rsidRPr="001E20B8">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D94473" w:rsidRDefault="00D94473" w:rsidP="00D94473">
      <w:r>
        <w:t>V měsíci říjnu navštívila starší skupina dětí opět Vilu Čerych v České Skalici (Centrum rozvoje) a zúčastnila se výukového programu „Se skřítkem Tykvínkem“. Také k nám do školky přijeli žáci  z Gymnázia v Náchodě s paní Mgr. Dvořáčkovou, kteří se věnují dramatické výchově a zahráli nám velmi hezké divadélko o rozmazlené princezně. Velkou radost dětem také udělala návštěva paní Jitky Erlebachové a její fenečky Máji, která je cvičená na canisterapii. Velmi pěknou a poučnou besedu pro nás pečlivě připravili pánové Milan Novák a Adam Tolda, členové Sboru dobrovolných hasičů z Řešetovy Lhoty.</w:t>
      </w:r>
    </w:p>
    <w:p w:rsidR="00D94473" w:rsidRDefault="001E20B8" w:rsidP="00D94473">
      <w:r w:rsidRPr="001E20B8">
        <w:rPr>
          <w:noProof/>
        </w:rPr>
        <w:drawing>
          <wp:anchor distT="0" distB="0" distL="114300" distR="114300" simplePos="0" relativeHeight="251958272" behindDoc="0" locked="0" layoutInCell="1" allowOverlap="1">
            <wp:simplePos x="0" y="0"/>
            <wp:positionH relativeFrom="margin">
              <wp:align>left</wp:align>
            </wp:positionH>
            <wp:positionV relativeFrom="margin">
              <wp:posOffset>4352925</wp:posOffset>
            </wp:positionV>
            <wp:extent cx="3246120" cy="4325620"/>
            <wp:effectExtent l="0" t="0" r="0" b="0"/>
            <wp:wrapSquare wrapText="bothSides"/>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46120" cy="4325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4473">
        <w:t>V měsíci listopadu jsme se vypravili společně se základní školou na exkurzi do Učiliště požární ochrany (HZS Královéhradeckého kraje) ve Velkém Poříčí (u Hronova), kde se nám úžasně a maximálně věnovali profesionální hasiči v čele s panem Josefem Hanekem. Ukázali nám celý areál včetně garáží s různými druhy vozidel, nový speciální lezecký polygon (pavilon), kde profesionální hasiči cvičí své dovednosti a fyzičku. Uvědomili jsme si všichni, jak je zaměstnání profesionálního hasiče důležité a zárov</w:t>
      </w:r>
      <w:r>
        <w:t>e</w:t>
      </w:r>
      <w:r w:rsidR="00D94473">
        <w:t xml:space="preserve">ň velmi náročné. Dopravu autobusem opět zajistil pan Jiří Kaněra. Velmi děkujeme. Dále si v měsíci listopadu děti užily spoustu legrace na již tradičním podzimním bále skřítků a víl. Paní M. Švorčíková a Z. Tošovská ze SVČ Bájo Česká Skalice se opět velmi pěkně dětem věnovaly při tvoření z keramické hlíny. Keramickou dílničku u nás ve školce vedou pravidelně každý rok vždy na podzim a na jaře. Pro rodiče předškolních dětí byla ve školce uspořádána přátelská beseda s paní učitelkou ze ZŠ Mgr. Kateřinou Hankovou o přípravě dětí na vstup do 1. třídy. Besedy se také zúčastnil pan ředitel Mgr. Jaroslav Baše a sdělil rodičům důležité informace. U šálku kávy, čaje a moučníku se rodiče dozvěděli užitečné informace a </w:t>
      </w:r>
      <w:r w:rsidR="00D94473">
        <w:lastRenderedPageBreak/>
        <w:t>seznámili se tak osobně s paní učitelkou, které zanedlouho svěří své ratolesti. Věřím, že rodiče odcházeli z besedy spokojeni. Dále jsme pro rodiče a děti ve školce uspořádali tvořivou dílničku, tentokrát na vánoční téma. Rodiče s dětmi si u nás vytvořili krásné adventní věnce, svícny nebo jiné vánoční dekorace.</w:t>
      </w:r>
    </w:p>
    <w:p w:rsidR="00D94473" w:rsidRDefault="00D94473" w:rsidP="00D94473">
      <w:r>
        <w:t>Na počátku měsíce prosince nás navštívil Mikuláš se svým doprovodem. Hned druhý den 6.12. jsme společně se základní školou vystoupili na tradičním adventním koncertě. Věříme, že vás všechny děti svými vystoupeními potěšily a navodily ve vás tu správnou předvánoční atmosféru.</w:t>
      </w:r>
    </w:p>
    <w:p w:rsidR="00D94473" w:rsidRDefault="00D94473" w:rsidP="00D94473">
      <w:r>
        <w:t>Ve školce nyní vyrábíme dárečky, přáníčka, zpíváme koledy, připomínáme si staré lidové zvyky a společně se těšíme na příchod Ježíška. Je to krásný a kouzelný čas, budeme si přát, ať je mír a klid v nás.</w:t>
      </w:r>
    </w:p>
    <w:p w:rsidR="00D94473" w:rsidRDefault="00D94473" w:rsidP="00D94473">
      <w:r>
        <w:t>Chtěla bych za celý kolektiv velmi poděkovat rodičům a všem, kteří nás jakkoliv podpořili a podporují. Zvlášť děkuji za pravidelné finanční dary pro mateřskou školu k Vánocům, a to firmám Novopol Velký Třebešov, TF Press Horní Rybníky a panu Radku Novotnému z Řešetovy Lhoty – pokládání dlažby.</w:t>
      </w:r>
    </w:p>
    <w:p w:rsidR="001E20B8" w:rsidRDefault="00D94473" w:rsidP="00D94473">
      <w:r>
        <w:t>Krásné a hlavně pohodové vánoční svátky a šťastný celý nový rok 2020 vám všem přeje kolektiv mateřské školy.</w:t>
      </w:r>
      <w:r>
        <w:tab/>
      </w:r>
      <w:r>
        <w:tab/>
      </w:r>
      <w:r>
        <w:tab/>
      </w:r>
      <w:r>
        <w:tab/>
      </w:r>
      <w:r>
        <w:tab/>
      </w:r>
      <w:r>
        <w:tab/>
      </w:r>
    </w:p>
    <w:p w:rsidR="00D94473" w:rsidRDefault="00D94473" w:rsidP="001E20B8">
      <w:pPr>
        <w:ind w:left="5664" w:firstLine="708"/>
      </w:pPr>
      <w:r>
        <w:t xml:space="preserve"> Ida Hejzlarová, vedoucí uč. MŠ</w:t>
      </w:r>
    </w:p>
    <w:p w:rsidR="00D94473" w:rsidRPr="00D94473" w:rsidRDefault="00D94473" w:rsidP="00D94473">
      <w:pPr>
        <w:rPr>
          <w:rStyle w:val="Siln"/>
          <w:b w:val="0"/>
          <w:bCs w:val="0"/>
        </w:rPr>
      </w:pPr>
    </w:p>
    <w:p w:rsidR="00802522" w:rsidRDefault="00802522" w:rsidP="00CA7B57"/>
    <w:p w:rsidR="00802522" w:rsidRDefault="00802522" w:rsidP="00CA7B57"/>
    <w:p w:rsidR="000E1D23" w:rsidRPr="00EE79E6" w:rsidRDefault="000E1D23" w:rsidP="000E1D23">
      <w:pPr>
        <w:pStyle w:val="1nadpis"/>
        <w:framePr w:wrap="around" w:hAnchor="page" w:x="697" w:y="118"/>
      </w:pPr>
      <w:r w:rsidRPr="00EE79E6">
        <w:t>Zájmové spolky</w:t>
      </w:r>
    </w:p>
    <w:p w:rsidR="006F5C42" w:rsidRDefault="00BF2A90" w:rsidP="000E1D23">
      <w:pPr>
        <w:pStyle w:val="Bezmezer"/>
      </w:pPr>
      <w:r>
        <w:rPr>
          <w:noProof/>
        </w:rPr>
        <w:drawing>
          <wp:anchor distT="0" distB="0" distL="114300" distR="114300" simplePos="0" relativeHeight="251878400" behindDoc="0" locked="0" layoutInCell="1" allowOverlap="1" wp14:anchorId="234CB3EA">
            <wp:simplePos x="0" y="0"/>
            <wp:positionH relativeFrom="margin">
              <wp:posOffset>-30480</wp:posOffset>
            </wp:positionH>
            <wp:positionV relativeFrom="page">
              <wp:posOffset>5956300</wp:posOffset>
            </wp:positionV>
            <wp:extent cx="1952625" cy="1952625"/>
            <wp:effectExtent l="0" t="0" r="9525" b="9525"/>
            <wp:wrapSquare wrapText="bothSides"/>
            <wp:docPr id="11" name="Picture" descr="A description..."/>
            <wp:cNvGraphicFramePr/>
            <a:graphic xmlns:a="http://schemas.openxmlformats.org/drawingml/2006/main">
              <a:graphicData uri="http://schemas.openxmlformats.org/drawingml/2006/picture">
                <pic:pic xmlns:pic="http://schemas.openxmlformats.org/drawingml/2006/picture">
                  <pic:nvPicPr>
                    <pic:cNvPr id="2" name="Picture" descr="A description..."/>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52625" cy="1952625"/>
                    </a:xfrm>
                    <a:prstGeom prst="rect">
                      <a:avLst/>
                    </a:prstGeom>
                    <a:noFill/>
                    <a:ln w="9525">
                      <a:noFill/>
                      <a:miter lim="800000"/>
                      <a:headEnd/>
                      <a:tailEnd/>
                    </a:ln>
                  </pic:spPr>
                </pic:pic>
              </a:graphicData>
            </a:graphic>
          </wp:anchor>
        </w:drawing>
      </w:r>
      <w:r w:rsidR="00654F7B">
        <w:tab/>
      </w:r>
      <w:r w:rsidR="00654F7B">
        <w:tab/>
      </w:r>
      <w:r w:rsidR="00654F7B">
        <w:tab/>
      </w:r>
      <w:r w:rsidR="00654F7B">
        <w:tab/>
      </w:r>
      <w:r w:rsidR="00654F7B">
        <w:tab/>
      </w:r>
      <w:r w:rsidR="00654F7B">
        <w:tab/>
      </w:r>
      <w:r w:rsidR="00654F7B">
        <w:tab/>
      </w:r>
      <w:r w:rsidR="006F5C42">
        <w:t>T.J. S</w:t>
      </w:r>
      <w:r w:rsidR="003E238F">
        <w:t>okol Studnice</w:t>
      </w:r>
    </w:p>
    <w:p w:rsidR="00BF2A90" w:rsidRPr="00603ECF" w:rsidRDefault="00BF2A90" w:rsidP="00BF2A90">
      <w:pPr>
        <w:rPr>
          <w:b/>
          <w:i/>
        </w:rPr>
      </w:pPr>
      <w:r>
        <w:t xml:space="preserve">    Konec </w:t>
      </w:r>
      <w:r w:rsidRPr="00603ECF">
        <w:t>rok</w:t>
      </w:r>
      <w:r>
        <w:t>u</w:t>
      </w:r>
      <w:r w:rsidRPr="00603ECF">
        <w:t xml:space="preserve"> 201</w:t>
      </w:r>
      <w:r>
        <w:t>9 je tu</w:t>
      </w:r>
      <w:r w:rsidRPr="00603ECF">
        <w:t xml:space="preserve"> a s</w:t>
      </w:r>
      <w:r>
        <w:t> </w:t>
      </w:r>
      <w:r w:rsidRPr="00603ECF">
        <w:t>ním</w:t>
      </w:r>
      <w:r>
        <w:t xml:space="preserve"> velmi mno</w:t>
      </w:r>
      <w:r w:rsidRPr="00603ECF">
        <w:t xml:space="preserve">ho úspěchů našich sportovců </w:t>
      </w:r>
      <w:r>
        <w:t xml:space="preserve">jak týmových, tak individuálních. </w:t>
      </w:r>
    </w:p>
    <w:p w:rsidR="00BF2A90" w:rsidRDefault="00BF2A90" w:rsidP="00BF2A90">
      <w:r w:rsidRPr="00603ECF">
        <w:t xml:space="preserve">    </w:t>
      </w:r>
      <w:r>
        <w:t>Hlavní body pro letošní rok</w:t>
      </w:r>
      <w:r w:rsidRPr="00603ECF">
        <w:t xml:space="preserve">: </w:t>
      </w:r>
    </w:p>
    <w:p w:rsidR="00BF2A90" w:rsidRDefault="00BF2A90" w:rsidP="00BF2A90">
      <w:r>
        <w:t xml:space="preserve">    Skvělou zprávou je </w:t>
      </w:r>
      <w:r w:rsidRPr="0084191F">
        <w:t>rekonstrukce fotbalového hřiště</w:t>
      </w:r>
      <w:r>
        <w:t xml:space="preserve">, které se nachází v části Řešetova Lhota. Již letos dojde k realizaci </w:t>
      </w:r>
      <w:r w:rsidRPr="0084191F">
        <w:t>½</w:t>
      </w:r>
      <w:r>
        <w:t xml:space="preserve">. Do jarní části soutěží roku 2020 by mělo být hřiště dokončeno. </w:t>
      </w:r>
    </w:p>
    <w:p w:rsidR="00BF2A90" w:rsidRDefault="00BF2A90" w:rsidP="00BF2A90">
      <w:r>
        <w:t xml:space="preserve">    V příštím roce bude cíl dokončit co se bude dělat s travnatým hřištěm ve Studnicích. Hlavním cílem bude studna s vodou, která by nesloužila jen pro travnaté hřiště, ale dále pro Studnické kurty a snad po dohodě i hasičům, kteří by zde mohli trénovat na soutěže a případně nějakou soutěž i pořádat (po menších úpravách současného hřiště).</w:t>
      </w:r>
    </w:p>
    <w:p w:rsidR="00BF2A90" w:rsidRDefault="00BF2A90" w:rsidP="00BF2A90">
      <w:r>
        <w:t xml:space="preserve">    Cílem těchto projektů je, stále zájem o přilákání všech věkových kategorií na místní sportoviště. </w:t>
      </w:r>
    </w:p>
    <w:p w:rsidR="00BF2A90" w:rsidRPr="00603ECF" w:rsidRDefault="00BF2A90" w:rsidP="00BF2A90">
      <w:pPr>
        <w:rPr>
          <w:b/>
          <w:u w:val="single"/>
        </w:rPr>
      </w:pPr>
      <w:r w:rsidRPr="00603ECF">
        <w:t xml:space="preserve">    </w:t>
      </w:r>
      <w:r w:rsidRPr="00603ECF">
        <w:rPr>
          <w:b/>
          <w:u w:val="single"/>
        </w:rPr>
        <w:t xml:space="preserve">Úspěchy našich sportovců od posledního zpravodaje </w:t>
      </w:r>
    </w:p>
    <w:p w:rsidR="00BF2A90" w:rsidRPr="00603ECF" w:rsidRDefault="00BF2A90" w:rsidP="00BF2A90">
      <w:pPr>
        <w:rPr>
          <w:b/>
          <w:u w:val="single"/>
        </w:rPr>
      </w:pPr>
      <w:r>
        <w:rPr>
          <w:b/>
          <w:u w:val="single"/>
        </w:rPr>
        <w:t>K</w:t>
      </w:r>
      <w:r w:rsidRPr="00603ECF">
        <w:rPr>
          <w:b/>
          <w:u w:val="single"/>
        </w:rPr>
        <w:t>olektivní sporty</w:t>
      </w:r>
    </w:p>
    <w:p w:rsidR="00BF2A90" w:rsidRDefault="00BF2A90" w:rsidP="00BF2A90">
      <w:r w:rsidRPr="00BA13FC">
        <w:t>Volejbal muži a ženy začátek sezóny.</w:t>
      </w:r>
      <w:r>
        <w:t xml:space="preserve"> Ženy zatím vyhrály všech 7 zápasů a na konci sezóny, by to mohlo znamenat, že postoupí o jednu soutěž výš. Velké dík jim patří za uspořádání Helowenského turnaje v listopadu (foto z turnaje níže). Muži bohužel zatím vyhráli pouze 1 </w:t>
      </w:r>
      <w:r>
        <w:lastRenderedPageBreak/>
        <w:t>zápas a 5 zápasů</w:t>
      </w:r>
      <w:r w:rsidRPr="00BA13FC">
        <w:t xml:space="preserve"> prohráli. Velký </w:t>
      </w:r>
      <w:r>
        <w:t>vliv postavení mužů v tabulce mělo</w:t>
      </w:r>
      <w:r w:rsidRPr="00BA13FC">
        <w:t xml:space="preserve"> zranění kapitána</w:t>
      </w:r>
      <w:r>
        <w:t xml:space="preserve"> a jednoho z největších srdcařů týmu</w:t>
      </w:r>
      <w:r w:rsidRPr="00BA13FC">
        <w:t xml:space="preserve"> mužů Pavla Martince, kter</w:t>
      </w:r>
      <w:r>
        <w:t xml:space="preserve">ý již začal trénovat a doufejme, že na jaře bude tou potřebnou oporou pro tým a pomůže při nejmenším týmu k udržení v tabulce. </w:t>
      </w:r>
    </w:p>
    <w:p w:rsidR="00BF2A90" w:rsidRDefault="00BF2A90" w:rsidP="00BF2A90">
      <w:r w:rsidRPr="00986AD5">
        <w:rPr>
          <w:noProof/>
        </w:rPr>
        <w:drawing>
          <wp:anchor distT="0" distB="0" distL="114300" distR="114300" simplePos="0" relativeHeight="251959296" behindDoc="0" locked="0" layoutInCell="1" allowOverlap="1" wp14:anchorId="2030AA6A">
            <wp:simplePos x="0" y="0"/>
            <wp:positionH relativeFrom="margin">
              <wp:posOffset>551180</wp:posOffset>
            </wp:positionH>
            <wp:positionV relativeFrom="margin">
              <wp:posOffset>762000</wp:posOffset>
            </wp:positionV>
            <wp:extent cx="5313045" cy="1701800"/>
            <wp:effectExtent l="0" t="0" r="1905" b="0"/>
            <wp:wrapSquare wrapText="bothSides"/>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14881" t="35861" r="24603" b="31608"/>
                    <a:stretch/>
                  </pic:blipFill>
                  <pic:spPr bwMode="auto">
                    <a:xfrm>
                      <a:off x="0" y="0"/>
                      <a:ext cx="5313045" cy="1701800"/>
                    </a:xfrm>
                    <a:prstGeom prst="rect">
                      <a:avLst/>
                    </a:prstGeom>
                    <a:ln>
                      <a:noFill/>
                    </a:ln>
                    <a:extLst>
                      <a:ext uri="{53640926-AAD7-44D8-BBD7-CCE9431645EC}">
                        <a14:shadowObscured xmlns:a14="http://schemas.microsoft.com/office/drawing/2010/main"/>
                      </a:ext>
                    </a:extLst>
                  </pic:spPr>
                </pic:pic>
              </a:graphicData>
            </a:graphic>
          </wp:anchor>
        </w:drawing>
      </w:r>
    </w:p>
    <w:p w:rsidR="00BF2A90" w:rsidRDefault="00BF2A90" w:rsidP="00BF2A90"/>
    <w:p w:rsidR="00BF2A90" w:rsidRDefault="00BF2A90" w:rsidP="00BF2A90"/>
    <w:p w:rsidR="00BF2A90" w:rsidRDefault="00BF2A90" w:rsidP="00BF2A90"/>
    <w:p w:rsidR="00BF2A90" w:rsidRDefault="00BF2A90" w:rsidP="00BF2A90"/>
    <w:p w:rsidR="00BF2A90" w:rsidRDefault="00BF2A90" w:rsidP="00BF2A90">
      <w:r w:rsidRPr="00986AD5">
        <w:rPr>
          <w:noProof/>
        </w:rPr>
        <w:t xml:space="preserve"> </w:t>
      </w:r>
      <w:r w:rsidRPr="00BA13FC">
        <w:t xml:space="preserve"> </w:t>
      </w:r>
    </w:p>
    <w:p w:rsidR="00BF2A90" w:rsidRDefault="00BF2A90" w:rsidP="00BF2A90">
      <w:pPr>
        <w:ind w:firstLine="708"/>
      </w:pPr>
      <w:r w:rsidRPr="00BA13FC">
        <w:t>Tabulka ženy</w:t>
      </w:r>
    </w:p>
    <w:p w:rsidR="00BF2A90" w:rsidRDefault="00BF2A90" w:rsidP="00BF2A90">
      <w:pPr>
        <w:ind w:firstLine="708"/>
      </w:pPr>
      <w:r>
        <w:rPr>
          <w:noProof/>
        </w:rPr>
        <w:drawing>
          <wp:anchor distT="0" distB="0" distL="114300" distR="114300" simplePos="0" relativeHeight="251960320" behindDoc="0" locked="0" layoutInCell="1" allowOverlap="1" wp14:anchorId="675B1AF5">
            <wp:simplePos x="0" y="0"/>
            <wp:positionH relativeFrom="margin">
              <wp:posOffset>618490</wp:posOffset>
            </wp:positionH>
            <wp:positionV relativeFrom="margin">
              <wp:posOffset>2785110</wp:posOffset>
            </wp:positionV>
            <wp:extent cx="4997450" cy="2518795"/>
            <wp:effectExtent l="0" t="0" r="0" b="0"/>
            <wp:wrapSquare wrapText="bothSides"/>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21164" t="32922" r="23942" b="17891"/>
                    <a:stretch/>
                  </pic:blipFill>
                  <pic:spPr bwMode="auto">
                    <a:xfrm>
                      <a:off x="0" y="0"/>
                      <a:ext cx="4997450" cy="2518795"/>
                    </a:xfrm>
                    <a:prstGeom prst="rect">
                      <a:avLst/>
                    </a:prstGeom>
                    <a:ln>
                      <a:noFill/>
                    </a:ln>
                    <a:extLst>
                      <a:ext uri="{53640926-AAD7-44D8-BBD7-CCE9431645EC}">
                        <a14:shadowObscured xmlns:a14="http://schemas.microsoft.com/office/drawing/2010/main"/>
                      </a:ext>
                    </a:extLst>
                  </pic:spPr>
                </pic:pic>
              </a:graphicData>
            </a:graphic>
          </wp:anchor>
        </w:drawing>
      </w:r>
    </w:p>
    <w:p w:rsidR="00BF2A90" w:rsidRDefault="00BF2A90" w:rsidP="00BF2A90">
      <w:pPr>
        <w:pStyle w:val="Odstavecseseznamem"/>
        <w:rPr>
          <w:rFonts w:ascii="Times New Roman" w:hAnsi="Times New Roman"/>
          <w:color w:val="auto"/>
          <w:sz w:val="24"/>
        </w:rPr>
      </w:pPr>
    </w:p>
    <w:p w:rsidR="00BF2A90" w:rsidRDefault="00BF2A90" w:rsidP="00BF2A90">
      <w:pPr>
        <w:pStyle w:val="Odstavecseseznamem"/>
        <w:rPr>
          <w:rFonts w:ascii="Times New Roman" w:hAnsi="Times New Roman"/>
          <w:color w:val="auto"/>
          <w:sz w:val="24"/>
        </w:rPr>
      </w:pPr>
    </w:p>
    <w:p w:rsidR="00BF2A90" w:rsidRDefault="00BF2A90" w:rsidP="00BF2A90">
      <w:pPr>
        <w:pStyle w:val="Odstavecseseznamem"/>
        <w:rPr>
          <w:rFonts w:ascii="Times New Roman" w:hAnsi="Times New Roman"/>
          <w:color w:val="auto"/>
          <w:sz w:val="24"/>
        </w:rPr>
      </w:pPr>
    </w:p>
    <w:p w:rsidR="00BF2A90" w:rsidRDefault="00BF2A90" w:rsidP="00BF2A90">
      <w:pPr>
        <w:pStyle w:val="Odstavecseseznamem"/>
        <w:rPr>
          <w:rFonts w:ascii="Times New Roman" w:hAnsi="Times New Roman"/>
          <w:color w:val="auto"/>
          <w:sz w:val="24"/>
        </w:rPr>
      </w:pPr>
    </w:p>
    <w:p w:rsidR="00BF2A90" w:rsidRDefault="00BF2A90" w:rsidP="00BF2A90">
      <w:pPr>
        <w:pStyle w:val="Odstavecseseznamem"/>
        <w:rPr>
          <w:rFonts w:ascii="Times New Roman" w:hAnsi="Times New Roman"/>
          <w:color w:val="auto"/>
          <w:sz w:val="24"/>
        </w:rPr>
      </w:pPr>
    </w:p>
    <w:p w:rsidR="00BF2A90" w:rsidRDefault="00BF2A90" w:rsidP="00BF2A90">
      <w:pPr>
        <w:pStyle w:val="Odstavecseseznamem"/>
        <w:rPr>
          <w:rFonts w:ascii="Times New Roman" w:hAnsi="Times New Roman"/>
          <w:color w:val="auto"/>
          <w:sz w:val="24"/>
        </w:rPr>
      </w:pPr>
    </w:p>
    <w:p w:rsidR="00BF2A90" w:rsidRDefault="00BF2A90" w:rsidP="00BF2A90">
      <w:pPr>
        <w:pStyle w:val="Odstavecseseznamem"/>
        <w:rPr>
          <w:rFonts w:ascii="Times New Roman" w:hAnsi="Times New Roman"/>
          <w:color w:val="auto"/>
          <w:sz w:val="24"/>
        </w:rPr>
      </w:pPr>
    </w:p>
    <w:p w:rsidR="00BF2A90" w:rsidRDefault="00BF2A90" w:rsidP="00BF2A90">
      <w:pPr>
        <w:pStyle w:val="Odstavecseseznamem"/>
        <w:rPr>
          <w:rFonts w:ascii="Times New Roman" w:hAnsi="Times New Roman"/>
          <w:color w:val="auto"/>
          <w:sz w:val="24"/>
        </w:rPr>
      </w:pPr>
    </w:p>
    <w:p w:rsidR="00BF2A90" w:rsidRDefault="00BF2A90" w:rsidP="00BF2A90">
      <w:pPr>
        <w:pStyle w:val="Odstavecseseznamem"/>
        <w:rPr>
          <w:rFonts w:ascii="Times New Roman" w:hAnsi="Times New Roman"/>
          <w:color w:val="auto"/>
          <w:sz w:val="24"/>
        </w:rPr>
      </w:pPr>
    </w:p>
    <w:p w:rsidR="00BF2A90" w:rsidRDefault="00BF2A90" w:rsidP="00BF2A90">
      <w:pPr>
        <w:pStyle w:val="Odstavecseseznamem"/>
        <w:rPr>
          <w:rFonts w:ascii="Times New Roman" w:hAnsi="Times New Roman"/>
          <w:color w:val="auto"/>
          <w:sz w:val="24"/>
        </w:rPr>
      </w:pPr>
    </w:p>
    <w:p w:rsidR="00BF2A90" w:rsidRDefault="00BF2A90" w:rsidP="00BF2A90">
      <w:pPr>
        <w:pStyle w:val="Odstavecseseznamem"/>
        <w:rPr>
          <w:rFonts w:ascii="Times New Roman" w:hAnsi="Times New Roman"/>
          <w:color w:val="auto"/>
          <w:sz w:val="24"/>
        </w:rPr>
      </w:pPr>
    </w:p>
    <w:p w:rsidR="00BF2A90" w:rsidRDefault="00BF2A90" w:rsidP="00BF2A90">
      <w:pPr>
        <w:pStyle w:val="Odstavecseseznamem"/>
        <w:rPr>
          <w:rFonts w:ascii="Times New Roman" w:hAnsi="Times New Roman"/>
          <w:color w:val="auto"/>
          <w:sz w:val="24"/>
        </w:rPr>
      </w:pPr>
    </w:p>
    <w:p w:rsidR="00BF2A90" w:rsidRDefault="00BF2A90" w:rsidP="00BF2A90">
      <w:pPr>
        <w:pStyle w:val="Odstavecseseznamem"/>
        <w:rPr>
          <w:rFonts w:ascii="Times New Roman" w:hAnsi="Times New Roman"/>
          <w:color w:val="auto"/>
          <w:sz w:val="24"/>
        </w:rPr>
      </w:pPr>
    </w:p>
    <w:p w:rsidR="00BF2A90" w:rsidRDefault="00BF2A90" w:rsidP="00BF2A90">
      <w:pPr>
        <w:ind w:firstLine="708"/>
      </w:pPr>
      <w:r>
        <w:t>Foto z turnaje žen.</w:t>
      </w:r>
    </w:p>
    <w:p w:rsidR="00BF2A90" w:rsidRDefault="00BF2A90" w:rsidP="00BF2A90">
      <w:pPr>
        <w:ind w:firstLine="708"/>
      </w:pPr>
      <w:r>
        <w:rPr>
          <w:noProof/>
        </w:rPr>
        <w:drawing>
          <wp:anchor distT="0" distB="0" distL="114300" distR="114300" simplePos="0" relativeHeight="251961344" behindDoc="0" locked="0" layoutInCell="1" allowOverlap="1" wp14:anchorId="6DDE14B7">
            <wp:simplePos x="0" y="0"/>
            <wp:positionH relativeFrom="margin">
              <wp:posOffset>681355</wp:posOffset>
            </wp:positionH>
            <wp:positionV relativeFrom="margin">
              <wp:posOffset>5726430</wp:posOffset>
            </wp:positionV>
            <wp:extent cx="4978400" cy="1772128"/>
            <wp:effectExtent l="0" t="0" r="0" b="0"/>
            <wp:wrapSquare wrapText="bothSides"/>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15101" t="32334" r="24824" b="29649"/>
                    <a:stretch/>
                  </pic:blipFill>
                  <pic:spPr bwMode="auto">
                    <a:xfrm>
                      <a:off x="0" y="0"/>
                      <a:ext cx="4978400" cy="1772128"/>
                    </a:xfrm>
                    <a:prstGeom prst="rect">
                      <a:avLst/>
                    </a:prstGeom>
                    <a:ln>
                      <a:noFill/>
                    </a:ln>
                    <a:extLst>
                      <a:ext uri="{53640926-AAD7-44D8-BBD7-CCE9431645EC}">
                        <a14:shadowObscured xmlns:a14="http://schemas.microsoft.com/office/drawing/2010/main"/>
                      </a:ext>
                    </a:extLst>
                  </pic:spPr>
                </pic:pic>
              </a:graphicData>
            </a:graphic>
          </wp:anchor>
        </w:drawing>
      </w:r>
    </w:p>
    <w:p w:rsidR="00BF2A90" w:rsidRPr="00BA13FC" w:rsidRDefault="00BF2A90" w:rsidP="00BF2A90">
      <w:pPr>
        <w:ind w:firstLine="708"/>
      </w:pPr>
    </w:p>
    <w:p w:rsidR="00BF2A90" w:rsidRDefault="00BF2A90" w:rsidP="00BF2A90">
      <w:pPr>
        <w:pStyle w:val="Odstavecseseznamem"/>
        <w:rPr>
          <w:rFonts w:ascii="Times New Roman" w:hAnsi="Times New Roman"/>
          <w:color w:val="auto"/>
          <w:sz w:val="24"/>
        </w:rPr>
      </w:pPr>
    </w:p>
    <w:p w:rsidR="00BF2A90" w:rsidRDefault="00BF2A90" w:rsidP="00BF2A90">
      <w:pPr>
        <w:pStyle w:val="Odstavecseseznamem"/>
        <w:rPr>
          <w:rFonts w:ascii="Times New Roman" w:hAnsi="Times New Roman"/>
          <w:color w:val="auto"/>
          <w:sz w:val="24"/>
        </w:rPr>
      </w:pPr>
    </w:p>
    <w:p w:rsidR="00BF2A90" w:rsidRDefault="00BF2A90" w:rsidP="00BF2A90">
      <w:pPr>
        <w:pStyle w:val="Odstavecseseznamem"/>
        <w:rPr>
          <w:rFonts w:ascii="Times New Roman" w:hAnsi="Times New Roman"/>
          <w:color w:val="auto"/>
          <w:sz w:val="24"/>
        </w:rPr>
      </w:pPr>
    </w:p>
    <w:p w:rsidR="00BF2A90" w:rsidRDefault="00BF2A90" w:rsidP="00BF2A90">
      <w:pPr>
        <w:pStyle w:val="Odstavecseseznamem"/>
        <w:rPr>
          <w:rFonts w:ascii="Times New Roman" w:hAnsi="Times New Roman"/>
          <w:color w:val="auto"/>
          <w:sz w:val="24"/>
        </w:rPr>
      </w:pPr>
    </w:p>
    <w:p w:rsidR="00BF2A90" w:rsidRDefault="00BF2A90" w:rsidP="00BF2A90">
      <w:pPr>
        <w:pStyle w:val="Odstavecseseznamem"/>
        <w:rPr>
          <w:rFonts w:ascii="Times New Roman" w:hAnsi="Times New Roman"/>
          <w:color w:val="auto"/>
          <w:sz w:val="24"/>
        </w:rPr>
      </w:pPr>
    </w:p>
    <w:p w:rsidR="00BF2A90" w:rsidRDefault="00BF2A90" w:rsidP="00BF2A90">
      <w:pPr>
        <w:pStyle w:val="Odstavecseseznamem"/>
        <w:rPr>
          <w:rFonts w:ascii="Times New Roman" w:hAnsi="Times New Roman"/>
          <w:color w:val="auto"/>
          <w:sz w:val="24"/>
        </w:rPr>
      </w:pPr>
    </w:p>
    <w:p w:rsidR="00BF2A90" w:rsidRDefault="00BF2A90" w:rsidP="00BF2A90">
      <w:pPr>
        <w:pStyle w:val="Odstavecseseznamem"/>
        <w:rPr>
          <w:rFonts w:ascii="Times New Roman" w:hAnsi="Times New Roman"/>
          <w:color w:val="auto"/>
          <w:sz w:val="24"/>
        </w:rPr>
      </w:pPr>
    </w:p>
    <w:p w:rsidR="00BF2A90" w:rsidRDefault="00BF2A90" w:rsidP="00BF2A90">
      <w:r>
        <w:t xml:space="preserve">  </w:t>
      </w:r>
      <w:r>
        <w:tab/>
        <w:t>Tabulka muži</w:t>
      </w:r>
    </w:p>
    <w:p w:rsidR="00BF2A90" w:rsidRPr="00603ECF" w:rsidRDefault="00BF2A90" w:rsidP="00BF2A90">
      <w:pPr>
        <w:rPr>
          <w:rFonts w:ascii="Times New Roman" w:hAnsi="Times New Roman"/>
          <w:color w:val="auto"/>
          <w:sz w:val="24"/>
        </w:rPr>
      </w:pPr>
    </w:p>
    <w:p w:rsidR="00BF2A90" w:rsidRDefault="00BF2A90" w:rsidP="00BF2A90">
      <w:pPr>
        <w:rPr>
          <w:noProof/>
        </w:rPr>
      </w:pPr>
      <w:r w:rsidRPr="002B6964">
        <w:t>Malá kopaná Kohouti Studnice. V tomto roce se</w:t>
      </w:r>
      <w:r>
        <w:t xml:space="preserve"> v lize odehrálo 32 zápasů, z toho 21 vyhrálo, 2 remizovalo</w:t>
      </w:r>
      <w:r w:rsidRPr="002B6964">
        <w:t xml:space="preserve"> a </w:t>
      </w:r>
      <w:r>
        <w:t>bohužel 9 prohrálo</w:t>
      </w:r>
      <w:r w:rsidRPr="002B6964">
        <w:t>. Prohrálo se</w:t>
      </w:r>
      <w:r>
        <w:t xml:space="preserve"> posledních 7 zápasů v řadě a to znamenalo pád z 1 až na 3 místo</w:t>
      </w:r>
      <w:r w:rsidRPr="002B6964">
        <w:t xml:space="preserve">. </w:t>
      </w:r>
      <w:r>
        <w:t xml:space="preserve">Našim letošním cílem bylo Havlovickou ligu vyhrát, ale bohužel vlivem několika faktorů se to nepodařilo. Ligový pohár v Havlovicích byl rozehrán velmi dobře, vyhrála se skupina, ale bohužel se ve finále nestačilo na Ležák Č. Skalice a ten zaslouženě vyhrál. V základní skupině jsme Ležák 2:1 porazili, ale ve finále již to nebylo v našich silách.  </w:t>
      </w:r>
    </w:p>
    <w:p w:rsidR="00BF2A90" w:rsidRDefault="00BF2A90" w:rsidP="00BF2A90">
      <w:pPr>
        <w:rPr>
          <w:noProof/>
        </w:rPr>
      </w:pPr>
      <w:r>
        <w:rPr>
          <w:noProof/>
        </w:rPr>
        <w:lastRenderedPageBreak/>
        <w:drawing>
          <wp:anchor distT="0" distB="0" distL="114300" distR="114300" simplePos="0" relativeHeight="251962368" behindDoc="0" locked="0" layoutInCell="1" allowOverlap="1" wp14:anchorId="3B017B84">
            <wp:simplePos x="640080" y="457200"/>
            <wp:positionH relativeFrom="margin">
              <wp:align>center</wp:align>
            </wp:positionH>
            <wp:positionV relativeFrom="margin">
              <wp:align>top</wp:align>
            </wp:positionV>
            <wp:extent cx="5775353" cy="2578100"/>
            <wp:effectExtent l="0" t="0" r="0" b="0"/>
            <wp:wrapSquare wrapText="bothSides"/>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29983" t="21752" r="7297" b="28474"/>
                    <a:stretch/>
                  </pic:blipFill>
                  <pic:spPr bwMode="auto">
                    <a:xfrm>
                      <a:off x="0" y="0"/>
                      <a:ext cx="5775353" cy="2578100"/>
                    </a:xfrm>
                    <a:prstGeom prst="rect">
                      <a:avLst/>
                    </a:prstGeom>
                    <a:ln>
                      <a:noFill/>
                    </a:ln>
                    <a:extLst>
                      <a:ext uri="{53640926-AAD7-44D8-BBD7-CCE9431645EC}">
                        <a14:shadowObscured xmlns:a14="http://schemas.microsoft.com/office/drawing/2010/main"/>
                      </a:ext>
                    </a:extLst>
                  </pic:spPr>
                </pic:pic>
              </a:graphicData>
            </a:graphic>
          </wp:anchor>
        </w:drawing>
      </w:r>
    </w:p>
    <w:p w:rsidR="00BF2A90" w:rsidRDefault="00BF2A90" w:rsidP="00BF2A90">
      <w:pPr>
        <w:rPr>
          <w:noProof/>
        </w:rPr>
      </w:pPr>
    </w:p>
    <w:p w:rsidR="00BF2A90" w:rsidRDefault="00BF2A90" w:rsidP="00BF2A90">
      <w:pPr>
        <w:rPr>
          <w:noProof/>
        </w:rPr>
      </w:pPr>
    </w:p>
    <w:p w:rsidR="00BF2A90" w:rsidRDefault="00BF2A90" w:rsidP="00BF2A90">
      <w:pPr>
        <w:rPr>
          <w:noProof/>
        </w:rPr>
      </w:pPr>
    </w:p>
    <w:p w:rsidR="00BF2A90" w:rsidRDefault="00BF2A90" w:rsidP="00BF2A90">
      <w:pPr>
        <w:rPr>
          <w:noProof/>
        </w:rPr>
      </w:pPr>
    </w:p>
    <w:p w:rsidR="00BF2A90" w:rsidRDefault="00BF2A90" w:rsidP="00BF2A90">
      <w:pPr>
        <w:rPr>
          <w:noProof/>
        </w:rPr>
      </w:pPr>
    </w:p>
    <w:p w:rsidR="00BF2A90" w:rsidRDefault="00BF2A90" w:rsidP="00BF2A90">
      <w:pPr>
        <w:rPr>
          <w:noProof/>
        </w:rPr>
      </w:pPr>
    </w:p>
    <w:p w:rsidR="00BF2A90" w:rsidRDefault="00BF2A90" w:rsidP="00BF2A90">
      <w:pPr>
        <w:rPr>
          <w:noProof/>
        </w:rPr>
      </w:pPr>
    </w:p>
    <w:p w:rsidR="00BF2A90" w:rsidRDefault="00BF2A90" w:rsidP="00BF2A90">
      <w:pPr>
        <w:rPr>
          <w:noProof/>
        </w:rPr>
      </w:pPr>
    </w:p>
    <w:p w:rsidR="00BF2A90" w:rsidRDefault="00BF2A90" w:rsidP="00BF2A90">
      <w:pPr>
        <w:rPr>
          <w:noProof/>
        </w:rPr>
      </w:pPr>
    </w:p>
    <w:p w:rsidR="00BF2A90" w:rsidRDefault="00BF2A90" w:rsidP="00BF2A90">
      <w:pPr>
        <w:rPr>
          <w:noProof/>
        </w:rPr>
      </w:pPr>
    </w:p>
    <w:p w:rsidR="00BF2A90" w:rsidRDefault="00BF2A90" w:rsidP="00BF2A90">
      <w:pPr>
        <w:rPr>
          <w:noProof/>
        </w:rPr>
      </w:pPr>
    </w:p>
    <w:p w:rsidR="00BF2A90" w:rsidRDefault="00BF2A90" w:rsidP="00BF2A90">
      <w:pPr>
        <w:rPr>
          <w:noProof/>
        </w:rPr>
      </w:pPr>
      <w:r>
        <w:rPr>
          <w:noProof/>
        </w:rPr>
        <w:drawing>
          <wp:anchor distT="0" distB="0" distL="114300" distR="114300" simplePos="0" relativeHeight="251963392" behindDoc="0" locked="0" layoutInCell="1" allowOverlap="1" wp14:anchorId="7165861A">
            <wp:simplePos x="0" y="0"/>
            <wp:positionH relativeFrom="margin">
              <wp:posOffset>1252220</wp:posOffset>
            </wp:positionH>
            <wp:positionV relativeFrom="margin">
              <wp:posOffset>2791460</wp:posOffset>
            </wp:positionV>
            <wp:extent cx="3479800" cy="3048000"/>
            <wp:effectExtent l="0" t="0" r="6350" b="0"/>
            <wp:wrapSquare wrapText="bothSides"/>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9872" t="15874" r="24824" b="13580"/>
                    <a:stretch/>
                  </pic:blipFill>
                  <pic:spPr bwMode="auto">
                    <a:xfrm>
                      <a:off x="0" y="0"/>
                      <a:ext cx="3479800" cy="3048000"/>
                    </a:xfrm>
                    <a:prstGeom prst="rect">
                      <a:avLst/>
                    </a:prstGeom>
                    <a:ln>
                      <a:noFill/>
                    </a:ln>
                    <a:extLst>
                      <a:ext uri="{53640926-AAD7-44D8-BBD7-CCE9431645EC}">
                        <a14:shadowObscured xmlns:a14="http://schemas.microsoft.com/office/drawing/2010/main"/>
                      </a:ext>
                    </a:extLst>
                  </pic:spPr>
                </pic:pic>
              </a:graphicData>
            </a:graphic>
          </wp:anchor>
        </w:drawing>
      </w:r>
    </w:p>
    <w:p w:rsidR="00BF2A90" w:rsidRDefault="00BF2A90" w:rsidP="00BF2A90">
      <w:pPr>
        <w:rPr>
          <w:noProof/>
        </w:rPr>
      </w:pPr>
    </w:p>
    <w:p w:rsidR="00BF2A90" w:rsidRDefault="00BF2A90" w:rsidP="00BF2A90">
      <w:pPr>
        <w:rPr>
          <w:noProof/>
        </w:rPr>
      </w:pPr>
    </w:p>
    <w:p w:rsidR="00BF2A90" w:rsidRDefault="00BF2A90" w:rsidP="00BF2A90">
      <w:pPr>
        <w:rPr>
          <w:noProof/>
        </w:rPr>
      </w:pPr>
    </w:p>
    <w:p w:rsidR="00BF2A90" w:rsidRDefault="00BF2A90" w:rsidP="00BF2A90">
      <w:pPr>
        <w:rPr>
          <w:noProof/>
        </w:rPr>
      </w:pPr>
    </w:p>
    <w:p w:rsidR="00BF2A90" w:rsidRDefault="00BF2A90" w:rsidP="00BF2A90">
      <w:pPr>
        <w:rPr>
          <w:noProof/>
        </w:rPr>
      </w:pPr>
    </w:p>
    <w:p w:rsidR="00BF2A90" w:rsidRDefault="00BF2A90" w:rsidP="00BF2A90">
      <w:pPr>
        <w:rPr>
          <w:noProof/>
        </w:rPr>
      </w:pPr>
    </w:p>
    <w:p w:rsidR="00BF2A90" w:rsidRDefault="00BF2A90" w:rsidP="00BF2A90">
      <w:pPr>
        <w:rPr>
          <w:noProof/>
        </w:rPr>
      </w:pPr>
    </w:p>
    <w:p w:rsidR="00BF2A90" w:rsidRDefault="00BF2A90" w:rsidP="00BF2A90">
      <w:pPr>
        <w:rPr>
          <w:noProof/>
        </w:rPr>
      </w:pPr>
    </w:p>
    <w:p w:rsidR="00BF2A90" w:rsidRDefault="00BF2A90" w:rsidP="00BF2A90">
      <w:pPr>
        <w:rPr>
          <w:noProof/>
        </w:rPr>
      </w:pPr>
    </w:p>
    <w:p w:rsidR="00BF2A90" w:rsidRDefault="00BF2A90" w:rsidP="00BF2A90">
      <w:pPr>
        <w:rPr>
          <w:noProof/>
        </w:rPr>
      </w:pPr>
    </w:p>
    <w:p w:rsidR="00BF2A90" w:rsidRDefault="00BF2A90" w:rsidP="00BF2A90">
      <w:pPr>
        <w:rPr>
          <w:noProof/>
        </w:rPr>
      </w:pPr>
    </w:p>
    <w:p w:rsidR="00BF2A90" w:rsidRDefault="00BF2A90" w:rsidP="00BF2A90">
      <w:pPr>
        <w:rPr>
          <w:noProof/>
        </w:rPr>
      </w:pPr>
    </w:p>
    <w:p w:rsidR="00BF2A90" w:rsidRDefault="00BF2A90" w:rsidP="00BF2A90">
      <w:pPr>
        <w:rPr>
          <w:noProof/>
        </w:rPr>
      </w:pPr>
    </w:p>
    <w:p w:rsidR="00BF2A90" w:rsidRDefault="00BF2A90" w:rsidP="00BF2A90">
      <w:pPr>
        <w:rPr>
          <w:noProof/>
        </w:rPr>
      </w:pPr>
    </w:p>
    <w:p w:rsidR="00BF2A90" w:rsidRPr="002B6964" w:rsidRDefault="00BF2A90" w:rsidP="00BF2A90">
      <w:pPr>
        <w:rPr>
          <w:noProof/>
        </w:rPr>
      </w:pPr>
      <w:r>
        <w:rPr>
          <w:noProof/>
        </w:rPr>
        <w:t>Tabulky malá kopaná</w:t>
      </w:r>
    </w:p>
    <w:p w:rsidR="00BF2A90" w:rsidRPr="002B6964" w:rsidRDefault="00BF2A90" w:rsidP="00BF2A90">
      <w:pPr>
        <w:rPr>
          <w:noProof/>
        </w:rPr>
      </w:pPr>
    </w:p>
    <w:p w:rsidR="00BF2A90" w:rsidRPr="00603ECF" w:rsidRDefault="00BF2A90" w:rsidP="00BF2A90">
      <w:pPr>
        <w:rPr>
          <w:b/>
          <w:noProof/>
          <w:u w:val="single"/>
        </w:rPr>
      </w:pPr>
      <w:r w:rsidRPr="00603ECF">
        <w:rPr>
          <w:b/>
          <w:noProof/>
          <w:u w:val="single"/>
        </w:rPr>
        <w:t>Jednotlivci:</w:t>
      </w:r>
    </w:p>
    <w:p w:rsidR="00BF2A90" w:rsidRPr="00BA13FC" w:rsidRDefault="00BF2A90" w:rsidP="00BF2A90">
      <w:r w:rsidRPr="00BA13FC">
        <w:t>Jitka Kábrtová</w:t>
      </w:r>
    </w:p>
    <w:p w:rsidR="00BF2A90" w:rsidRPr="00DC4937" w:rsidRDefault="00BF2A90" w:rsidP="00BF2A90">
      <w:pPr>
        <w:rPr>
          <w:rFonts w:cs="Calibri"/>
          <w:sz w:val="22"/>
        </w:rPr>
      </w:pPr>
      <w:r>
        <w:t>Výsledky:</w:t>
      </w:r>
    </w:p>
    <w:p w:rsidR="00BF2A90" w:rsidRDefault="00BF2A90" w:rsidP="00BF2A90">
      <w:pPr>
        <w:rPr>
          <w:rFonts w:cs="Calibri"/>
          <w:sz w:val="22"/>
        </w:rPr>
      </w:pPr>
      <w:r>
        <w:t>28.9.2019, 2 hrady (Bradlecká Lhota-Krumburk) (ČP vrchy), délka 7,2 km, čas: 0:41:17, 1. místo v kategorii.</w:t>
      </w:r>
    </w:p>
    <w:p w:rsidR="00BF2A90" w:rsidRDefault="00BF2A90" w:rsidP="00BF2A90">
      <w:r>
        <w:t>29.9.2019, Běh na Hejšovinu z Machova (ČP vrchy), délka 8,0 km, čas: 0:45:33, 2. místo v kategorii. Tímto závodem jsem zakončila seriál závodů </w:t>
      </w:r>
      <w:r>
        <w:rPr>
          <w:rStyle w:val="Siln"/>
        </w:rPr>
        <w:t>"Český pohár v běhu do vrchu 2019"</w:t>
      </w:r>
      <w:r>
        <w:t xml:space="preserve"> (nebyl posledním, ale já už jich víc nestihla). Zde se Jitce podařilo vybojovat celkové </w:t>
      </w:r>
      <w:r>
        <w:rPr>
          <w:rStyle w:val="Siln"/>
        </w:rPr>
        <w:t>2. místo v kategorii</w:t>
      </w:r>
      <w:r>
        <w:t xml:space="preserve">. </w:t>
      </w:r>
    </w:p>
    <w:p w:rsidR="00BF2A90" w:rsidRDefault="00BF2A90" w:rsidP="00BF2A90">
      <w:r>
        <w:t>5.10.2019, Cena Metuje - Nové Město nad Metují (VC VČ a Primátor cup), délka 10 km, čas: 0:45:35, 1. místo v kategorii a 7.místo celkově z 35 žen.</w:t>
      </w:r>
    </w:p>
    <w:p w:rsidR="00BF2A90" w:rsidRDefault="00BF2A90" w:rsidP="00BF2A90">
      <w:r>
        <w:t>6.10.2019, ČSOB Hradecký maraton - Hradec Králové, délka 42,2 km, čas 3:35:24, 3. místo v kategorii a 7. místo celkově ze 48 žen.</w:t>
      </w:r>
    </w:p>
    <w:p w:rsidR="00BF2A90" w:rsidRDefault="00BF2A90" w:rsidP="00BF2A90">
      <w:r>
        <w:t>13.10.2019, Běh na Bor z Machova (VC VČ), délka krosu 10,0 km, čas 0:52:56, 1. místo v kategorii a 3. místo celkově.</w:t>
      </w:r>
    </w:p>
    <w:p w:rsidR="00BF2A90" w:rsidRDefault="00BF2A90" w:rsidP="00BF2A90">
      <w:r>
        <w:lastRenderedPageBreak/>
        <w:t>19.10.2019, Silniční běh Hronov - Náchod (VC VČ), délka 8,85 km, čas: 0:38:25, 1. místo v kategorii a 20. místo celkově z 209 žen. Tímto závodem skončil seriál závodů "</w:t>
      </w:r>
      <w:r>
        <w:rPr>
          <w:rStyle w:val="Siln"/>
        </w:rPr>
        <w:t>Primátor cup 2019</w:t>
      </w:r>
      <w:r>
        <w:t xml:space="preserve">" Jitka ve třetím ročníku poprvé získala </w:t>
      </w:r>
      <w:r>
        <w:rPr>
          <w:rStyle w:val="Siln"/>
        </w:rPr>
        <w:t>1. místo v kategorii</w:t>
      </w:r>
      <w:r>
        <w:t>, tím jsem zkompletovala umístění.</w:t>
      </w:r>
    </w:p>
    <w:p w:rsidR="00BF2A90" w:rsidRDefault="00BF2A90" w:rsidP="00BF2A90">
      <w:r>
        <w:t>20.10.2019, Velká cena Monaka - Slatiňany, (VC VČ), délka 10,0 km, čas: 0:46:39, 1. místo v kategorii a 5. místo celkově.</w:t>
      </w:r>
    </w:p>
    <w:p w:rsidR="00BF2A90" w:rsidRDefault="00BF2A90" w:rsidP="00BF2A90">
      <w:r>
        <w:t>27.10.2019, Týnišťská desítka (VC VČ) - Týniště nad Orlicí, délka 10,0 km, čas: 0:43:53, 2. místo v kategorii.</w:t>
      </w:r>
    </w:p>
    <w:p w:rsidR="00BF2A90" w:rsidRDefault="00BF2A90" w:rsidP="00BF2A90">
      <w:r>
        <w:t>30.10.2019, běh na Žaltman z Malých Svatoňovic (VC VČ), délka 2,3 km, čas: 0:19:27, 1. místo v kategorii.</w:t>
      </w:r>
    </w:p>
    <w:p w:rsidR="00BF2A90" w:rsidRDefault="00BF2A90" w:rsidP="00BF2A90">
      <w:r>
        <w:t>3.11.2019, Běh Hruštice (VC VČ) 15 km, čas: 1:11:43, 2. místo v kategorii.</w:t>
      </w:r>
    </w:p>
    <w:p w:rsidR="00BF2A90" w:rsidRDefault="00BF2A90" w:rsidP="00BF2A90">
      <w:r>
        <w:t>9.112019, Běh Dlouhými záhony - Úpice (VC VČ), délka 6,6 km, čas: 0:33:59, 1. místo v kategorii a 5. místo celkově.</w:t>
      </w:r>
    </w:p>
    <w:p w:rsidR="00BF2A90" w:rsidRDefault="00BF2A90" w:rsidP="00BF2A90">
      <w:r>
        <w:t xml:space="preserve">10.11.2019, Konrádova 11° (Pivní běh), Vratislavice nad Nisou, délka 11,0 km, čas: 0:55:14, 1. místo v kategorii a 6. místo celkově. Následovalo celkové vyhlášení </w:t>
      </w:r>
      <w:r>
        <w:rPr>
          <w:rStyle w:val="Siln"/>
        </w:rPr>
        <w:t>"Pivních běhů"</w:t>
      </w:r>
      <w:r>
        <w:t xml:space="preserve"> po třech závodech, obsadila jsem celkové </w:t>
      </w:r>
      <w:r>
        <w:rPr>
          <w:rStyle w:val="Siln"/>
        </w:rPr>
        <w:t>1. místo</w:t>
      </w:r>
      <w:r>
        <w:t xml:space="preserve"> a stala se "pivní královnou".</w:t>
      </w:r>
    </w:p>
    <w:p w:rsidR="00BF2A90" w:rsidRDefault="00BF2A90" w:rsidP="00BF2A90">
      <w:r>
        <w:t xml:space="preserve">17.11.2019, Běh městem Hradec Králové, délka 9,7 km, čas 0:44:06, 2. místo v kategorii. Po závodě následovalo vyhlášení 31.ročníku </w:t>
      </w:r>
      <w:r>
        <w:rPr>
          <w:rStyle w:val="Siln"/>
        </w:rPr>
        <w:t>Velké Ceny Východních Čech</w:t>
      </w:r>
      <w:r>
        <w:t xml:space="preserve"> (VC VČ). Obsadila jsem v absolutním pořadí žen 3.místo a </w:t>
      </w:r>
      <w:r>
        <w:rPr>
          <w:rStyle w:val="Siln"/>
        </w:rPr>
        <w:t>2.místo v kategorii</w:t>
      </w:r>
      <w:r>
        <w:t>, po účasti ve 21 závodech z celkového počtu 52 závodů (počítá se max. 27 nejlepších výsledků).</w:t>
      </w:r>
    </w:p>
    <w:p w:rsidR="00BF2A90" w:rsidRDefault="00BF2A90" w:rsidP="00BF2A90">
      <w:r>
        <w:t>Jitky slova: ,,Letošní sezona byla nad očekávání velmi úspěšná. Ale prý je pořád co zlepšovat.“</w:t>
      </w:r>
    </w:p>
    <w:p w:rsidR="00BF2A90" w:rsidRPr="00603ECF" w:rsidRDefault="00BF2A90" w:rsidP="00BF2A90">
      <w:pPr>
        <w:rPr>
          <w:b/>
        </w:rPr>
      </w:pPr>
      <w:r w:rsidRPr="00603ECF">
        <w:rPr>
          <w:b/>
        </w:rPr>
        <w:t xml:space="preserve">    </w:t>
      </w:r>
      <w:r>
        <w:rPr>
          <w:b/>
        </w:rPr>
        <w:t>Připomínám k</w:t>
      </w:r>
      <w:r w:rsidRPr="00603ECF">
        <w:rPr>
          <w:b/>
        </w:rPr>
        <w:t xml:space="preserve">roužky a aktivity:   </w:t>
      </w:r>
    </w:p>
    <w:p w:rsidR="00BF2A90" w:rsidRPr="00603ECF" w:rsidRDefault="00BF2A90" w:rsidP="00BF2A90">
      <w:r w:rsidRPr="00603ECF">
        <w:t>Šachový oddíl pro všechny věkové kategorie v pondělí od 14 hodin nad OÚ (František Sejval)</w:t>
      </w:r>
    </w:p>
    <w:p w:rsidR="00BF2A90" w:rsidRPr="00603ECF" w:rsidRDefault="00BF2A90" w:rsidP="00BF2A90">
      <w:r w:rsidRPr="00603ECF">
        <w:t xml:space="preserve">Cvičení dětí školka </w:t>
      </w:r>
      <w:r>
        <w:t xml:space="preserve">- </w:t>
      </w:r>
      <w:r w:rsidRPr="00603ECF">
        <w:t>úterý od 15:00 hodin, (</w:t>
      </w:r>
      <w:r>
        <w:t xml:space="preserve">J. </w:t>
      </w:r>
      <w:r w:rsidRPr="00603ECF">
        <w:t xml:space="preserve">Jará, </w:t>
      </w:r>
      <w:r>
        <w:t xml:space="preserve">J. </w:t>
      </w:r>
      <w:r w:rsidRPr="00603ECF">
        <w:t>Šejvl) – děti vyzvedávány ve školce</w:t>
      </w:r>
    </w:p>
    <w:p w:rsidR="00BF2A90" w:rsidRPr="00603ECF" w:rsidRDefault="00BF2A90" w:rsidP="00BF2A90">
      <w:r w:rsidRPr="00603ECF">
        <w:t>Cvičení žen v pondělí od 19:00 hodin</w:t>
      </w:r>
      <w:r>
        <w:t xml:space="preserve"> (p. Čápová)</w:t>
      </w:r>
      <w:r w:rsidRPr="00603ECF">
        <w:t>, ve středu od 19:30 hodin</w:t>
      </w:r>
      <w:r>
        <w:t xml:space="preserve"> (Leona Lukášová)</w:t>
      </w:r>
    </w:p>
    <w:p w:rsidR="00BF2A90" w:rsidRDefault="00BF2A90" w:rsidP="00BF2A90">
      <w:r w:rsidRPr="00603ECF">
        <w:t>Volejbal ženy - středa od 18:00 hodin, registrované (</w:t>
      </w:r>
      <w:r>
        <w:t xml:space="preserve">Iva </w:t>
      </w:r>
      <w:r w:rsidRPr="00603ECF">
        <w:t>Vacková)</w:t>
      </w:r>
    </w:p>
    <w:p w:rsidR="00BF2A90" w:rsidRPr="00603ECF" w:rsidRDefault="00BF2A90" w:rsidP="00BF2A90">
      <w:r>
        <w:t>Volejbal ženy – matky – středa od 20.00 hodin (Kristýna Kubínová, Marie Jiroušková)</w:t>
      </w:r>
    </w:p>
    <w:p w:rsidR="00BF2A90" w:rsidRPr="00603ECF" w:rsidRDefault="00BF2A90" w:rsidP="00BF2A90">
      <w:r w:rsidRPr="00603ECF">
        <w:t>Volejbal smíšený, čtvrtek od 19:00 hodin (Michal Svoboda, Pavel Martinec)</w:t>
      </w:r>
    </w:p>
    <w:p w:rsidR="00BF2A90" w:rsidRPr="00603ECF" w:rsidRDefault="00BF2A90" w:rsidP="00BF2A90">
      <w:r w:rsidRPr="00603ECF">
        <w:t>Malá kopaná děti pátek od 16:30 hodin (Zdeněk Jiroušek, Josef Srkal)</w:t>
      </w:r>
    </w:p>
    <w:p w:rsidR="00BF2A90" w:rsidRPr="00603ECF" w:rsidRDefault="00BF2A90" w:rsidP="00BF2A90">
      <w:r w:rsidRPr="00603ECF">
        <w:t>Malá kopaná muži pátek od 18:00 hodin (Michal Bartoš, Tomáš Burdych)</w:t>
      </w:r>
    </w:p>
    <w:p w:rsidR="00BF2A90" w:rsidRPr="00603ECF" w:rsidRDefault="00BF2A90" w:rsidP="00BF2A90">
      <w:r w:rsidRPr="00603ECF">
        <w:t xml:space="preserve">Nohejbal muži pondělí od 17:00 hodin (Marcel Bareš) </w:t>
      </w:r>
    </w:p>
    <w:p w:rsidR="00BF2A90" w:rsidRDefault="00BF2A90" w:rsidP="00EB2882">
      <w:pPr>
        <w:rPr>
          <w:rFonts w:cs="Calibri"/>
          <w:sz w:val="22"/>
        </w:rPr>
      </w:pPr>
      <w:r w:rsidRPr="00603ECF">
        <w:t>Florbal muži, úterý od 18:00 hodin (Jiří Taclík)</w:t>
      </w:r>
    </w:p>
    <w:p w:rsidR="00EB2882" w:rsidRDefault="00BF2A90" w:rsidP="00BF2A90">
      <w:r>
        <w:t>Závěrem děkuji sportovcům za reprezentaci naší obce Studnice, zastupitelům včele s paní starostkou.</w:t>
      </w:r>
    </w:p>
    <w:p w:rsidR="00EB2882" w:rsidRDefault="00EB2882" w:rsidP="00BF2A90"/>
    <w:p w:rsidR="00BF2A90" w:rsidRDefault="00BF2A90" w:rsidP="00BF2A90">
      <w:r>
        <w:t xml:space="preserve"> Všem přeji příjemné prožití svátků vánočních, hodně klidu a hlavně zdraví.</w:t>
      </w:r>
      <w:r w:rsidR="00EB2882">
        <w:rPr>
          <w:noProof/>
        </w:rPr>
        <w:drawing>
          <wp:anchor distT="0" distB="0" distL="114300" distR="114300" simplePos="0" relativeHeight="251965440" behindDoc="0" locked="0" layoutInCell="1" allowOverlap="1" wp14:anchorId="30249C8E" wp14:editId="0796C02B">
            <wp:simplePos x="0" y="0"/>
            <wp:positionH relativeFrom="margin">
              <wp:posOffset>90170</wp:posOffset>
            </wp:positionH>
            <wp:positionV relativeFrom="margin">
              <wp:posOffset>7836535</wp:posOffset>
            </wp:positionV>
            <wp:extent cx="2838450" cy="2018665"/>
            <wp:effectExtent l="0" t="0" r="0" b="635"/>
            <wp:wrapSquare wrapText="bothSides"/>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7717" t="25868" r="44554" b="13776"/>
                    <a:stretch/>
                  </pic:blipFill>
                  <pic:spPr bwMode="auto">
                    <a:xfrm>
                      <a:off x="0" y="0"/>
                      <a:ext cx="2838450" cy="20186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06F41" w:rsidRDefault="00806F41" w:rsidP="00806F41">
      <w:pPr>
        <w:pStyle w:val="Odstavecseseznamem"/>
        <w:ind w:left="1004" w:firstLine="0"/>
        <w:rPr>
          <w:noProof/>
        </w:rPr>
      </w:pPr>
    </w:p>
    <w:p w:rsidR="00806F41" w:rsidRDefault="00806F41" w:rsidP="00806F41">
      <w:pPr>
        <w:ind w:left="1004" w:firstLine="0"/>
        <w:rPr>
          <w:noProof/>
        </w:rPr>
      </w:pPr>
    </w:p>
    <w:p w:rsidR="00BF59BA" w:rsidRDefault="00612194" w:rsidP="00FA55E5">
      <w:pPr>
        <w:ind w:left="7788" w:firstLine="708"/>
      </w:pPr>
      <w:r w:rsidRPr="002B6964">
        <w:t>Tomáš Burdych</w:t>
      </w:r>
    </w:p>
    <w:p w:rsidR="00BF59BA" w:rsidRDefault="00BF59BA" w:rsidP="00BF59BA"/>
    <w:p w:rsidR="003E238F" w:rsidRDefault="003E238F" w:rsidP="003E238F">
      <w:pPr>
        <w:pStyle w:val="Bezmezer"/>
      </w:pPr>
      <w:r>
        <w:lastRenderedPageBreak/>
        <w:t>Šachy                             </w:t>
      </w:r>
    </w:p>
    <w:p w:rsidR="003E238F" w:rsidRDefault="003E238F" w:rsidP="003E238F">
      <w:r>
        <w:t xml:space="preserve"> Š A CH O V Á    S E N Z A C E   S T U D N I C K Ý CH  D Ě T Í  !!!</w:t>
      </w:r>
    </w:p>
    <w:p w:rsidR="003E238F" w:rsidRDefault="00EC7591" w:rsidP="003E238F">
      <w:r>
        <w:rPr>
          <w:noProof/>
        </w:rPr>
        <w:drawing>
          <wp:anchor distT="0" distB="0" distL="114300" distR="114300" simplePos="0" relativeHeight="251966464" behindDoc="0" locked="0" layoutInCell="1" allowOverlap="1">
            <wp:simplePos x="0" y="0"/>
            <wp:positionH relativeFrom="margin">
              <wp:align>right</wp:align>
            </wp:positionH>
            <wp:positionV relativeFrom="margin">
              <wp:posOffset>3672840</wp:posOffset>
            </wp:positionV>
            <wp:extent cx="6493510" cy="3895725"/>
            <wp:effectExtent l="0" t="0" r="2540" b="9525"/>
            <wp:wrapSquare wrapText="bothSides"/>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93510" cy="3895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238F">
        <w:t>   Letošní  poslední  příspěvek  musím začít o našich žácích.  První dobrá zpráva posledních dnů roku 2019 došla z Náchoda z Velké ceny Královéhradeckého kraje. Na takto významné soutěži se poprvé představil Jakub Jiroušek  a hned se dokázal prosadit mezi elitu a obsadil se čtyřmi body ze sedmi možných 6-10 místo. Druhý zkušenější hráč Marek Bertha se  bohužel takovýchto akcí neúčastní, je to k jeho škodě. Další událostí byl přebor škol Náchodska. Dlouho jsme se s kolegou Františkem Sejvalem domlouvali, zda se přihlásíme, protože jsme kvalitně vyhovující mladíky neměli. Nakonec se Franta rozhodl sáhnout po bývalých, ale netrénujících dětech Berťasovi Línkovi a Adéle Gilanové a doplnit tak výše jmenované na potřebnou čtveřici. A ono to vyšlo.  10.12. v Náchodě zazářila Studnickým vítězná hvězda. Získali první místo, porazili zbytek okresu a zajistili si postup do krajského kola. Odtud je postup do celorepublikového finále. Jestli hráči zaberou a podaří se, bude to odměna za jejich šachovou činnost ve škole, ze které pro věk odcházejí na jiná zařízení a již reprezentovat ZŠ Studnice nebudou moci. Za sebe jim přeji hodně úspěchů a pokud budou mít zájem dále trénovat ve Studnici, nic jim v tom nebrání.</w:t>
      </w:r>
      <w:r w:rsidRPr="00EC7591">
        <w:t xml:space="preserve"> </w:t>
      </w:r>
    </w:p>
    <w:p w:rsidR="00EC7591" w:rsidRDefault="003E238F" w:rsidP="003E238F">
      <w:r>
        <w:t xml:space="preserve">                      </w:t>
      </w:r>
    </w:p>
    <w:p w:rsidR="00EC7591" w:rsidRDefault="003E238F" w:rsidP="00EC7591">
      <w:pPr>
        <w:ind w:firstLine="708"/>
      </w:pPr>
      <w:r>
        <w:t>Dalšími soutěžemi, které náš oddíl absolvuje jsou Krajská soutěž a Regionální přebor.</w:t>
      </w:r>
      <w:r w:rsidR="00EC7591">
        <w:t xml:space="preserve"> </w:t>
      </w:r>
    </w:p>
    <w:p w:rsidR="003E238F" w:rsidRDefault="003E238F" w:rsidP="00EC7591">
      <w:pPr>
        <w:ind w:firstLine="0"/>
      </w:pPr>
      <w:r>
        <w:t>V KS je to takové jako v minulé sezoně. Ze tří zápasů dvě prohry 3:5 a jedna remíza 4:4. Stále se nedaří zvrátit tu jednu partii v náš prospěch. Ještě nás v neděli 15.12. čeká poslední letošní zápas s velmi silným soupeřem ze Slavie H.K. Pokud zabodujeme, byl by to pěkný dárek pod stromeček. Naše sestava na tento zápas však nic takového nepředpovídá.</w:t>
      </w:r>
    </w:p>
    <w:p w:rsidR="003E238F" w:rsidRDefault="003E238F" w:rsidP="003E238F">
      <w:r>
        <w:t>                        Regionální přebor se hraje v pětičlenných sestavách a ani zde není příliš velká spokojenost. Je pravdou, že už v této chvíli máme více bodů, než za celou loňskou sezonu, ale hráli jsme se soupeři, které jsme měli až na Broumov jednoznačně porazit a zatím jsme sbírali hubené remízy a ztráceli cenné body. Již nyní je jisté, že čelní příčky nezískáme.</w:t>
      </w:r>
    </w:p>
    <w:p w:rsidR="003E238F" w:rsidRDefault="003E238F" w:rsidP="003E238F"/>
    <w:p w:rsidR="003E238F" w:rsidRDefault="003E238F" w:rsidP="003E238F">
      <w:r>
        <w:t xml:space="preserve">             Závěrem chci poděkovat představitelům obce za bezvadnou podporu při provozování naší činnosti a přeji si, aby i nadále naše spolupráce pokračovala ve stejném duchu.  Všem přeji bezproblémové a šťastné prožití Vánoc a našim hráčům v novém roce více radosti za šachovnicemi.      </w:t>
      </w:r>
      <w:r>
        <w:tab/>
      </w:r>
      <w:r>
        <w:tab/>
      </w:r>
      <w:r>
        <w:tab/>
      </w:r>
      <w:r>
        <w:tab/>
      </w:r>
      <w:r>
        <w:tab/>
      </w:r>
      <w:r>
        <w:tab/>
      </w:r>
      <w:r>
        <w:tab/>
      </w:r>
      <w:r>
        <w:tab/>
      </w:r>
      <w:r>
        <w:tab/>
      </w:r>
      <w:r>
        <w:tab/>
        <w:t>Lesk Břetislav</w:t>
      </w:r>
    </w:p>
    <w:p w:rsidR="00FA55E5" w:rsidRDefault="00FA55E5" w:rsidP="00EE4B65"/>
    <w:p w:rsidR="00EC7591" w:rsidRPr="00752A0A" w:rsidRDefault="00EC7591" w:rsidP="00EC7591">
      <w:pPr>
        <w:pStyle w:val="Bezmezer"/>
      </w:pPr>
      <w:r w:rsidRPr="00752A0A">
        <w:t>Z činnosti SDH Řešetova Lhota za rok 2019</w:t>
      </w:r>
    </w:p>
    <w:p w:rsidR="00EC7591" w:rsidRDefault="00EC7591" w:rsidP="00EC7591">
      <w:r>
        <w:t>I letos náš sbor zajišťoval výjezdovou jednotku pro obec Studnice. Letos jsme zasahovali celkem 4x z čehož největší událostí byl požár nemovitosti ve Studnici. Jednotka opět prošla povinnými školeními a výcvikem: 2 členové se zúčastnili týdenního základního kurzu na stanici ve Velkém Poříčí, 4 cyklického školení velitelů, 3 školení motorových pil a dále to byly taktická cvičení celé jednotky.</w:t>
      </w:r>
    </w:p>
    <w:p w:rsidR="00EC7591" w:rsidRDefault="00EC7591" w:rsidP="00EC7591">
      <w:r>
        <w:t>Byl proveden i servis na dopravním automobilu a oprava čerpadel zásahové i výcvikové přenosné stříkačky. Proběhlo i vybavení mužstva o povinnou výstroj a výměna opotřebovaného materiálu, hlavně hadic.</w:t>
      </w:r>
    </w:p>
    <w:p w:rsidR="00EC7591" w:rsidRDefault="00EC7591" w:rsidP="00EC7591">
      <w:r>
        <w:t>Ve sportovní činnosti se nám nepodařilo dosáhnout vytyčeného cíle, protože na poslední soutěži Náchodské hasičské ligy jsme sice předvedli nejlepší výkon, ale byli jsme diskvalifikováni (kvůli nesprávné zápůjčce závodníků z jiného týmu) a to nás posunulo až na 8.místo v celkovém hodnocení. Na příští rok je tedy důležité stabilizovat personální obsazení závodního týmu, abychom nebyli závislí na zápůjčkách. V nadcházející sezóně bychom rádi kromě Náchodské hasičské ligy běhali i Podorlickou ligu.</w:t>
      </w:r>
    </w:p>
    <w:p w:rsidR="00EC7591" w:rsidRDefault="00EC7591" w:rsidP="00EC7591">
      <w:r>
        <w:t xml:space="preserve">Dále jsme uspořádali výlet do hasičské stanice ve Velkém Poříčí a Pivovaru Dobruška a také tradiční hasičský ples. </w:t>
      </w:r>
    </w:p>
    <w:p w:rsidR="00EC7591" w:rsidRDefault="00EC7591" w:rsidP="00EC7591">
      <w:r>
        <w:rPr>
          <w:noProof/>
        </w:rPr>
        <w:drawing>
          <wp:anchor distT="0" distB="0" distL="114300" distR="114300" simplePos="0" relativeHeight="251967488" behindDoc="0" locked="0" layoutInCell="1" allowOverlap="1">
            <wp:simplePos x="0" y="0"/>
            <wp:positionH relativeFrom="margin">
              <wp:posOffset>-22860</wp:posOffset>
            </wp:positionH>
            <wp:positionV relativeFrom="margin">
              <wp:posOffset>5380355</wp:posOffset>
            </wp:positionV>
            <wp:extent cx="4930140" cy="3698240"/>
            <wp:effectExtent l="0" t="0" r="3810" b="0"/>
            <wp:wrapSquare wrapText="bothSides"/>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30140" cy="3698240"/>
                    </a:xfrm>
                    <a:prstGeom prst="rect">
                      <a:avLst/>
                    </a:prstGeom>
                    <a:noFill/>
                    <a:ln>
                      <a:noFill/>
                    </a:ln>
                  </pic:spPr>
                </pic:pic>
              </a:graphicData>
            </a:graphic>
            <wp14:sizeRelH relativeFrom="margin">
              <wp14:pctWidth>0</wp14:pctWidth>
            </wp14:sizeRelH>
            <wp14:sizeRelV relativeFrom="margin">
              <wp14:pctHeight>0</wp14:pctHeight>
            </wp14:sizeRelV>
          </wp:anchor>
        </w:drawing>
      </w:r>
      <w:r>
        <w:t>V listopadu naši hasiči navštívili Studnickou školku. S dětmi nacvičili evakuaci při požáru, vysvětlili jim, jak funguje hasící přístroj a předvedli hasičský automobil a vybavení. Na závěr si děti zahrály hadicový kuželník a zastříkaly ze džberovky.</w:t>
      </w:r>
      <w:r w:rsidRPr="00EC7591">
        <w:t xml:space="preserve"> </w:t>
      </w:r>
    </w:p>
    <w:p w:rsidR="00FA55E5" w:rsidRDefault="00FA55E5" w:rsidP="00EE4B65"/>
    <w:p w:rsidR="00FA55E5" w:rsidRDefault="00FA55E5" w:rsidP="00EE4B65"/>
    <w:p w:rsidR="00FA55E5" w:rsidRDefault="00FA55E5" w:rsidP="00EE4B65"/>
    <w:p w:rsidR="00EE4B65" w:rsidRDefault="00AC0D90" w:rsidP="00EE4B65">
      <w:r>
        <w:t>Antonín Koutský</w:t>
      </w:r>
    </w:p>
    <w:p w:rsidR="00EE4B65" w:rsidRDefault="00EE4B65" w:rsidP="00EE4B65"/>
    <w:p w:rsidR="00EE4B65" w:rsidRDefault="00EE4B65" w:rsidP="00EE4B65"/>
    <w:p w:rsidR="00EE4B65" w:rsidRDefault="00EE4B65" w:rsidP="00EE4B65"/>
    <w:p w:rsidR="00FA55E5" w:rsidRDefault="00AC0D90" w:rsidP="00AC0D90">
      <w:pPr>
        <w:pStyle w:val="1nadpis"/>
        <w:framePr w:wrap="around"/>
      </w:pPr>
      <w:r>
        <w:lastRenderedPageBreak/>
        <w:t>Dění kolem nás</w:t>
      </w:r>
    </w:p>
    <w:p w:rsidR="00AC0D90" w:rsidRPr="00AC0D90" w:rsidRDefault="00AC0D90" w:rsidP="00AC0D90">
      <w:pPr>
        <w:pStyle w:val="Bezmezer"/>
      </w:pPr>
      <w:r>
        <w:t>Fotografický kroužek</w:t>
      </w:r>
    </w:p>
    <w:p w:rsidR="00AC0D90" w:rsidRDefault="00AC0D90" w:rsidP="00AC0D90">
      <w:r w:rsidRPr="00E33F53">
        <w:t xml:space="preserve">Fotografický spolek Východočeský fotograf zapustil své kořeny ve Zlíči v roce 2018.  Jedná se o historicky první spolek v České Skalici, který sjednocuje východočeské fotografy amatéry a </w:t>
      </w:r>
      <w:r w:rsidRPr="008309C5">
        <w:t>podporuje</w:t>
      </w:r>
      <w:r w:rsidRPr="00E33F53">
        <w:t xml:space="preserve"> jejich zájmovou činnost. Spolek umožňuje uplatnění všech zájemců a přátel fotografie, bez rozdílu na jejich fotografické zaměření a zkušenosti. Klade důraz na společenskou stránku, kulturu a v nepodstatné řadě se snaží svojí činností pomáhat s </w:t>
      </w:r>
      <w:r w:rsidRPr="00862126">
        <w:t>osvětou</w:t>
      </w:r>
      <w:r w:rsidRPr="00E33F53">
        <w:t xml:space="preserve"> životního prostředí. Ve snaze zachovat uplatnění a popularizaci fotografie v jednadvacátém století se pokouší navázat na tradice a vytvářet tradice nové, rozvíjet se o činnosti, které obohatí kulturní dění Českoskalicka a okolí.  Toto </w:t>
      </w:r>
      <w:r w:rsidRPr="00862126">
        <w:t>programové</w:t>
      </w:r>
      <w:r w:rsidRPr="00E33F53">
        <w:t xml:space="preserve"> zaměření dokumentují tematické výstavy, které proběhly v letošním roce. Za nejúspěšnější výstavu byla vyhodnocena výstava s názvem Bez nás, která proběhla ve Vile Čerych </w:t>
      </w:r>
      <w:r>
        <w:t xml:space="preserve">v České Skalici. Atmosféra vily </w:t>
      </w:r>
      <w:r w:rsidRPr="00862126">
        <w:t>plně naplnila</w:t>
      </w:r>
      <w:r w:rsidRPr="00E33F53">
        <w:t xml:space="preserve"> poslání výstavy. Členové spolku se scházejí jednou za tři týdny, aby si na poli svého společného zájmu vyměnili své zkušenosti, informace a názory. S nadcházejícím rokem je plánovaná změna členské základny. Věříme, že nové prostory obohatí tvůrčí činnost, upevní kolektiv a přivítá nové fotografy, kteří nemusejí skvěle fotografovat, stačí, když budou mít fotografii rá</w:t>
      </w:r>
      <w:r>
        <w:t>di</w:t>
      </w:r>
      <w:r w:rsidRPr="00E33F53">
        <w:t xml:space="preserve"> a svojí aktivitou budou naplňovat vizi spolku.</w:t>
      </w:r>
      <w:r w:rsidRPr="00AC0D90">
        <w:t xml:space="preserve"> </w:t>
      </w:r>
    </w:p>
    <w:p w:rsidR="00AC0D90" w:rsidRDefault="00AC0D90" w:rsidP="00AC0D90">
      <w:pPr>
        <w:ind w:left="7788" w:firstLine="708"/>
      </w:pPr>
      <w:r>
        <w:t>Dana Vlčková</w:t>
      </w:r>
    </w:p>
    <w:p w:rsidR="00AC0D90" w:rsidRPr="00E33F53" w:rsidRDefault="00AC0D90" w:rsidP="00AC0D90">
      <w:r>
        <w:rPr>
          <w:noProof/>
        </w:rPr>
        <w:drawing>
          <wp:anchor distT="0" distB="0" distL="114300" distR="114300" simplePos="0" relativeHeight="251968512" behindDoc="0" locked="0" layoutInCell="1" allowOverlap="1">
            <wp:simplePos x="0" y="0"/>
            <wp:positionH relativeFrom="margin">
              <wp:align>left</wp:align>
            </wp:positionH>
            <wp:positionV relativeFrom="margin">
              <wp:posOffset>4868545</wp:posOffset>
            </wp:positionV>
            <wp:extent cx="6645910" cy="4385310"/>
            <wp:effectExtent l="0" t="0" r="2540" b="0"/>
            <wp:wrapSquare wrapText="bothSides"/>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645910" cy="4385310"/>
                    </a:xfrm>
                    <a:prstGeom prst="rect">
                      <a:avLst/>
                    </a:prstGeom>
                    <a:noFill/>
                    <a:ln>
                      <a:noFill/>
                    </a:ln>
                  </pic:spPr>
                </pic:pic>
              </a:graphicData>
            </a:graphic>
          </wp:anchor>
        </w:drawing>
      </w:r>
      <w:r>
        <w:t>www.vcfotograf.webnode.cz</w:t>
      </w:r>
    </w:p>
    <w:p w:rsidR="00EE4B65" w:rsidRDefault="00EE4B65" w:rsidP="00AC0D90"/>
    <w:p w:rsidR="00EE4B65" w:rsidRDefault="00EE4B65" w:rsidP="00AC0D90"/>
    <w:p w:rsidR="00AC0D90" w:rsidRPr="00E142AC" w:rsidRDefault="00AC0D90" w:rsidP="00AC0D90">
      <w:pPr>
        <w:pStyle w:val="Bezmezer"/>
      </w:pPr>
      <w:r w:rsidRPr="00E142AC">
        <w:lastRenderedPageBreak/>
        <w:t xml:space="preserve">Kulturní dění v obci Všeliby </w:t>
      </w:r>
    </w:p>
    <w:p w:rsidR="00AC0D90" w:rsidRDefault="00AC0D90" w:rsidP="00AC0D90">
      <w:r>
        <w:t xml:space="preserve">Padající listí symbolizuje podzim stejně tak jako vesnické posvícení. Proto jsme nenechali nic náhodě a 19.10.2019 jsme v obci uspořádali posvícení, kde se sešla asi padesátka místních obyvatel a obyvatel z okolí. Sešli jsme se v obecní budově jako každoročně a mohli obdivovat její stav po letošní a loňské rekonstrukci. Rekonstrukce je to velmi zdařilá. Po loňské rekonstrukci chodby a kuchyňské linky nechybí dnes hezká a praktická pergola se zámkovou dlažbou a lavicemi a stoly k sezení, kde se dá vysedávat za příznivého počasí. Část osazenstva toho hojně využila a další část usedla k nově pořízeným stolům z druhé ruky, které výborně zapadly do nově vymalované místnosti vybavené novými závěsy. Pokud se přiloží v kamínkách, tak je brzy teplo a to vydrží poměrně dlouho díky zateplení půdních prostorů, které letos proběhlo. </w:t>
      </w:r>
    </w:p>
    <w:p w:rsidR="00AC0D90" w:rsidRDefault="00AC0D90" w:rsidP="00AC0D90">
      <w:r>
        <w:t xml:space="preserve">Vhod přišlo zatopení v kamínkách i 30.11.2019, kdy jsme se společně sešli u zdobení vánočního stromku. Opět okolo padesátky obyvatel společně, a to především dětí, zpívalo vánoční koledy u krásně svítícího stromku. Popíjel se svařák a mnozí donesli i domácí cukroví. Navodili jsme tak na vesnici příjemnou přátelskou sváteční atmosféru mezi spoluobčany. </w:t>
      </w:r>
    </w:p>
    <w:p w:rsidR="00AC0D90" w:rsidRDefault="00AC0D90" w:rsidP="00AC0D90">
      <w:r>
        <w:t>V neposlední řadě stojí za zmínku schůze osadního výboru, který se konal 13.11.2019 v budově bývalého krámu, kde se sešlo 12 obyvatel a diskutovali nad rokem současným a rokem nadcházejícím. Co bylo potřeba udělat a do čeho investovat v roce 2019 a co nám zbývá a přibylo na rok 2020. Všichni zúčastnivší se obyvatelé jsou s žitím v obci spokojeni a požadavků k vedení obce a ke starostce Studnic nemají zásadní připomínkování. Proto za osadní výbor Všelib přeji všem klidné svátky vánoční a dobré do roku nadcházejícího</w:t>
      </w:r>
      <w:r w:rsidRPr="00E142AC">
        <w:t xml:space="preserve"> </w:t>
      </w:r>
      <w:r>
        <w:t xml:space="preserve">vykročení správným směrem. </w:t>
      </w:r>
    </w:p>
    <w:p w:rsidR="00AC0D90" w:rsidRDefault="00AC0D90" w:rsidP="00AC0D90">
      <w:pPr>
        <w:tabs>
          <w:tab w:val="right" w:pos="9072"/>
        </w:tabs>
      </w:pPr>
      <w:r>
        <w:tab/>
        <w:t>Ing. Martin Valeš, předseda osadního výboru a kolektiv</w:t>
      </w:r>
    </w:p>
    <w:p w:rsidR="00EE4B65" w:rsidRDefault="006E7FEE" w:rsidP="00AC0D90">
      <w:r w:rsidRPr="006E7FEE">
        <w:rPr>
          <w:noProof/>
        </w:rPr>
        <w:drawing>
          <wp:anchor distT="0" distB="0" distL="114300" distR="114300" simplePos="0" relativeHeight="251969536" behindDoc="0" locked="0" layoutInCell="1" allowOverlap="1">
            <wp:simplePos x="0" y="0"/>
            <wp:positionH relativeFrom="margin">
              <wp:align>center</wp:align>
            </wp:positionH>
            <wp:positionV relativeFrom="margin">
              <wp:posOffset>5295265</wp:posOffset>
            </wp:positionV>
            <wp:extent cx="5951220" cy="4463415"/>
            <wp:effectExtent l="0" t="0" r="0" b="0"/>
            <wp:wrapSquare wrapText="bothSides"/>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51220" cy="44634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A55E5" w:rsidRDefault="00FA55E5" w:rsidP="00AC0D90"/>
    <w:p w:rsidR="00FA55E5" w:rsidRDefault="00FA55E5" w:rsidP="00EE4B65"/>
    <w:p w:rsidR="00FA55E5" w:rsidRDefault="00FA55E5" w:rsidP="00EE4B65"/>
    <w:p w:rsidR="00FA55E5" w:rsidRDefault="00FA55E5" w:rsidP="00EE4B65"/>
    <w:p w:rsidR="00FA55E5" w:rsidRDefault="00FA55E5" w:rsidP="00EE4B65"/>
    <w:p w:rsidR="00FA55E5" w:rsidRDefault="00FA55E5" w:rsidP="00EE4B65"/>
    <w:p w:rsidR="00BF59BA" w:rsidRDefault="00BF59BA" w:rsidP="00BF59BA"/>
    <w:p w:rsidR="00013B5F" w:rsidRDefault="00013B5F" w:rsidP="00BF59BA"/>
    <w:p w:rsidR="00BF59BA" w:rsidRDefault="00BF59BA" w:rsidP="00BF59BA"/>
    <w:p w:rsidR="00BF59BA" w:rsidRPr="00603ECF" w:rsidRDefault="00BF59BA" w:rsidP="00BF59BA"/>
    <w:p w:rsidR="00013B5F" w:rsidRDefault="00013B5F" w:rsidP="00BF59BA"/>
    <w:p w:rsidR="00013B5F" w:rsidRDefault="00013B5F" w:rsidP="00BF59BA"/>
    <w:p w:rsidR="00013B5F" w:rsidRDefault="00013B5F" w:rsidP="00BF59BA"/>
    <w:p w:rsidR="00013B5F" w:rsidRDefault="00013B5F" w:rsidP="00BF59BA"/>
    <w:p w:rsidR="00013B5F" w:rsidRDefault="00013B5F" w:rsidP="00BF59BA"/>
    <w:p w:rsidR="00013B5F" w:rsidRDefault="00013B5F" w:rsidP="00BF59BA"/>
    <w:p w:rsidR="00013B5F" w:rsidRDefault="00013B5F" w:rsidP="00BF59BA"/>
    <w:p w:rsidR="00013B5F" w:rsidRDefault="00013B5F" w:rsidP="00BF59BA"/>
    <w:p w:rsidR="00013B5F" w:rsidRDefault="00013B5F" w:rsidP="00BF59BA"/>
    <w:p w:rsidR="00013B5F" w:rsidRDefault="00013B5F" w:rsidP="00BF59BA"/>
    <w:p w:rsidR="006E7FEE" w:rsidRPr="005F6F56" w:rsidRDefault="006E7FEE" w:rsidP="006E7FEE">
      <w:pPr>
        <w:pStyle w:val="Bezmezer"/>
      </w:pPr>
      <w:r w:rsidRPr="005F6F56">
        <w:lastRenderedPageBreak/>
        <w:t>P</w:t>
      </w:r>
      <w:r>
        <w:t xml:space="preserve">řírodovědný kroužek při </w:t>
      </w:r>
      <w:r w:rsidRPr="005F6F56">
        <w:t>ZŠ S</w:t>
      </w:r>
      <w:r>
        <w:t>tudnice hledá kouzelná místa</w:t>
      </w:r>
    </w:p>
    <w:p w:rsidR="006E7FEE" w:rsidRDefault="006E7FEE" w:rsidP="006E7FEE">
      <w:pPr>
        <w:tabs>
          <w:tab w:val="left" w:pos="4820"/>
        </w:tabs>
      </w:pPr>
      <w:r>
        <w:t>Kroužek milovníků přírody probíhá v místní základní škole čtvrtým rokem. Po tématech jako například les, dřeviny, pěstování zeleniny, včely, hospodářská zvířata i domácí mazlíčci máme letos trochu jinou práci: hledáme kouzelná místa v našich obcích a jejich okolí. Některých z vás jsme se už ptali, jaká zákoutí jsou pro vás ta nejkrásnější a nejzajímavější. Pokud nám chcete něco prozradit i vy ostatní, nechte nám vzkaz třeba na obecním úřadě nebo ve škole a my vás s dětmi během kroužku rádi navštívíme!</w:t>
      </w:r>
    </w:p>
    <w:p w:rsidR="006E7FEE" w:rsidRDefault="006E7FEE" w:rsidP="006E7FEE">
      <w:pPr>
        <w:tabs>
          <w:tab w:val="left" w:pos="4820"/>
        </w:tabs>
      </w:pPr>
      <w:r>
        <w:t>A co budeme dělat dál? Po vytipování kouzelných míst budeme hledat stezky, které k nim vedou, a vytvářet vycházkové okruhy. Každý okruh bude jiný, podle toho, kdo ho vytvořil: bude různá délka cest, různá náročnost, jiný cíl a jiné vybavení každé stezky. Na konci školního roku představíme výsledek naší práce na webových stránkách obce.</w:t>
      </w:r>
    </w:p>
    <w:p w:rsidR="00013B5F" w:rsidRDefault="006E7FEE" w:rsidP="00BF59BA">
      <w:r>
        <w:tab/>
      </w:r>
      <w:r>
        <w:tab/>
      </w:r>
      <w:r>
        <w:tab/>
      </w:r>
      <w:r>
        <w:tab/>
      </w:r>
      <w:r>
        <w:tab/>
      </w:r>
      <w:r>
        <w:tab/>
      </w:r>
      <w:r>
        <w:tab/>
      </w:r>
      <w:r>
        <w:tab/>
      </w:r>
      <w:r>
        <w:tab/>
      </w:r>
      <w:r>
        <w:tab/>
      </w:r>
      <w:r>
        <w:tab/>
        <w:t>Terezie Netrestová</w:t>
      </w:r>
    </w:p>
    <w:p w:rsidR="006E7FEE" w:rsidRDefault="006E7FEE" w:rsidP="00BF59BA"/>
    <w:p w:rsidR="006E7FEE" w:rsidRPr="00AB28C8" w:rsidRDefault="006E7FEE" w:rsidP="006E7FEE">
      <w:pPr>
        <w:pStyle w:val="Bezmezer"/>
      </w:pPr>
      <w:r w:rsidRPr="00AB28C8">
        <w:t>Alej demokracie – 30 stromů k 30. výročí listopadové revoluce 1989</w:t>
      </w:r>
    </w:p>
    <w:p w:rsidR="006E7FEE" w:rsidRPr="00AB28C8" w:rsidRDefault="006E7FEE" w:rsidP="006E7FEE">
      <w:r w:rsidRPr="00AB28C8">
        <w:t xml:space="preserve">V pátek 8. listopadu jsme mezi Všeliby a Bakov vysázeli alej 30 stromů – alej demokracie. Sázení se účastnilo několik desítek sousedů, ale také několik přespolních. Uvolněnou atmosféru sázení umocnilo krásné počasí, vše se stihlo, nechyběl ani přípitek. </w:t>
      </w:r>
    </w:p>
    <w:p w:rsidR="006E7FEE" w:rsidRPr="00AB28C8" w:rsidRDefault="002A51EE" w:rsidP="006E7FEE">
      <w:r>
        <w:rPr>
          <w:noProof/>
        </w:rPr>
        <w:drawing>
          <wp:anchor distT="0" distB="0" distL="114300" distR="114300" simplePos="0" relativeHeight="251970560" behindDoc="0" locked="0" layoutInCell="1" allowOverlap="1">
            <wp:simplePos x="0" y="0"/>
            <wp:positionH relativeFrom="margin">
              <wp:align>left</wp:align>
            </wp:positionH>
            <wp:positionV relativeFrom="margin">
              <wp:posOffset>4312920</wp:posOffset>
            </wp:positionV>
            <wp:extent cx="3517265" cy="4688840"/>
            <wp:effectExtent l="0" t="0" r="6985" b="0"/>
            <wp:wrapSquare wrapText="bothSides"/>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17265" cy="4688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7FEE" w:rsidRPr="00AB28C8">
        <w:t xml:space="preserve">Svou podporou vysázení 30 stromů jsem chtěl upozornit na důležitost 30. výročí sametové revoluce, kdy se naše společnost zbavila komunistického diktátu.  Mám trochu obavu, že se na tento důležitý mezník naší moderní historie zapomíná, že se zapomíná na křivdy, lži a bezpráví komunistického režimu. V nynější době plné dezinformací je potřeba si toto výročí připomínat ještě důrazněji, neboť poprvé za posledních třicet let se vedení našeho státu opírá o komunisty. Bez podpory komunistů bychom neměli vládu, kterou máme. Bez souhlasu komunistů nemohou v naší zemi probíhat žádné změny, které stále potřebujeme. Vláda premiéra s minulostí u komunistické státní bezpečnosti se o hlasy komunistů opírá a oni drží náš stát v šachu. Vedení naší země oslavy tak významného výročí bagatelizuje, prezident je dokonce ignoruje, raději se účastní recepce na ambasádě komunistické Číny. Je ovládán svým okolím, které směřuje naši republiku k východním totalitním režimům. Trestně stíhaný premiér Babiš chodí klást květiny k pomníkům pod </w:t>
      </w:r>
      <w:r w:rsidR="006E7FEE" w:rsidRPr="00AB28C8">
        <w:lastRenderedPageBreak/>
        <w:t xml:space="preserve">rouškou tmy, jen aby náhodou nedostal nějaký nepříjemný dotaz a nemusel vysvětlovat svoje střety zájmů nebo některé ze svých kauz. </w:t>
      </w:r>
    </w:p>
    <w:p w:rsidR="006E7FEE" w:rsidRPr="00AB28C8" w:rsidRDefault="006E7FEE" w:rsidP="006E7FEE">
      <w:r w:rsidRPr="00AB28C8">
        <w:t>Takto vypadá demokratická země, kterou jsme si před třiceti lety vysnili?  Prezident lže stejně jako kdysi Rudé právo, premiér podvádí s dotacemi EU, obchází placení daní, prostřednictvím svých médií cíleně ovlivňuje veřejné mínění, má velký vliv na justici, jeho firmy ničí ve velkém životní prostředí.  Vysoké státní funkce nejsou obsazovány odborníky, ale lidmi loajálními k osobě premiéra nebo lidmi dosazenými komunisty. Takové nekompetentní vedení státu není schopno v době globálního ekonomického růstu hospodařit s vyrovnaným rozpočtem, není schopno snižovat státní dluh, není schopno najít účinné řešení pro zadržování vody v krajině, není schopno zabránit ničení přírody zemědělskými holdingy, není schopno investovat, stavět dálnice, není schopno pokračovat v potřebné digitalizaci státní správy</w:t>
      </w:r>
      <w:r>
        <w:t>, státní byrokracie roste, školství ani zdravotnictví se nerozvíjí.</w:t>
      </w:r>
      <w:r w:rsidRPr="00AB28C8">
        <w:t xml:space="preserve"> Bohužel jediní schopní lidé okolo premiéra pracují v jeho PR oddělení, které šíří lživé zvěsti o tom, jak premiér maká a jak bude líp. Za cenu zvyšování státního dluhu, za cenu rozprodeje státních rezerv, za cenu zvyšování daní, za cenu populistických slibů a dárečků voličům a za cenu lží. Někteří lidé mu to stále bohužel věří…</w:t>
      </w:r>
    </w:p>
    <w:p w:rsidR="00911FC2" w:rsidRDefault="006E7FEE" w:rsidP="00911FC2">
      <w:r w:rsidRPr="00AB28C8">
        <w:t>Než půjdete příště k volbám, zkuste prosím více zapřemýšlet, nevěřte každé dezinformaci, kterých je kolem nás plno, především na internetu. Věnujte svůj čas seriózním článkům nezávislých novinářů, nebojte se utvořit si svůj názor na základě podložených informací a uváženého rozmyslu, nepřebírejte hned z novin každou poplašnou informaci, nesedejte na lep populistům, kteří rádi děsí a pak si vás kupují za drobné. Potřebujeme demokracii, která stojí na pevných sebevědomých nohou a může vzkvétat. Stejně tak, jak pevně doufám, bude vzkvétat naše alej.</w:t>
      </w:r>
      <w:r w:rsidR="00911FC2">
        <w:tab/>
      </w:r>
      <w:r w:rsidR="00911FC2">
        <w:tab/>
      </w:r>
      <w:r w:rsidR="00911FC2">
        <w:tab/>
      </w:r>
      <w:r w:rsidR="00911FC2">
        <w:tab/>
      </w:r>
      <w:r w:rsidR="00911FC2">
        <w:tab/>
      </w:r>
      <w:r w:rsidR="00911FC2">
        <w:tab/>
      </w:r>
      <w:r w:rsidR="00911FC2">
        <w:tab/>
      </w:r>
      <w:r w:rsidR="00911FC2">
        <w:tab/>
      </w:r>
      <w:r w:rsidR="00911FC2">
        <w:tab/>
      </w:r>
      <w:r w:rsidR="00911FC2">
        <w:tab/>
      </w:r>
    </w:p>
    <w:p w:rsidR="006E7FEE" w:rsidRDefault="006E7FEE" w:rsidP="00911FC2">
      <w:pPr>
        <w:ind w:left="7788" w:firstLine="708"/>
      </w:pPr>
      <w:r w:rsidRPr="00AB28C8">
        <w:t>David Línek</w:t>
      </w:r>
    </w:p>
    <w:p w:rsidR="00911FC2" w:rsidRDefault="00911FC2" w:rsidP="002A51EE">
      <w:pPr>
        <w:ind w:left="8496" w:firstLine="0"/>
      </w:pPr>
    </w:p>
    <w:p w:rsidR="00911FC2" w:rsidRPr="0053039A" w:rsidRDefault="00911FC2" w:rsidP="00911FC2">
      <w:pPr>
        <w:pStyle w:val="Bezmezer"/>
      </w:pPr>
      <w:r w:rsidRPr="0053039A">
        <w:t>Tříkrálová sbírka 20</w:t>
      </w:r>
      <w:r>
        <w:t>20</w:t>
      </w:r>
    </w:p>
    <w:p w:rsidR="00911FC2" w:rsidRDefault="00911FC2" w:rsidP="00911FC2">
      <w:r>
        <w:t>Ve dnech 4. – 12. ledna 2020 budou celou republikou procházet opět Tři králové. S veselou písničkou popřejí vše dobré do nového roku, zájemcům napíší nade dveře K + M + B + 2020 posvěcenou křídou a příspěvky vhodí do zapečetěných pokladniček.</w:t>
      </w:r>
    </w:p>
    <w:p w:rsidR="00911FC2" w:rsidRDefault="00911FC2" w:rsidP="00911FC2">
      <w:r>
        <w:t>Ve Studnici Tři králové v minulém roce vybrali téměř 11 000,- Korun a v roce 2018 dokonce ještě o dva tisíce víc. Svědčí to o velké štědrosti občanů a také o tom, že na prosbu koledníků dali přednost bankovkám, protože mince jsou těžké a při tak dlouhém putování se „pronesou“. Všem dárcům moc děkujeme a těšíme se na vás v lednu!</w:t>
      </w:r>
    </w:p>
    <w:p w:rsidR="00911FC2" w:rsidRDefault="00911FC2" w:rsidP="00911FC2">
      <w:r>
        <w:t>Výsledek ale záleží na počtu koledníků. Jedna skupinka nemůže projít všech sedm našich obcí. Proto se opět obracíme na nové zájemce, kteří by chtěli doplnit naše řady, udělat dobrou věc, a ještě si vykoledovat sladkou odměnu. Neváhejte se obrátit na jednoho z králů na telefonu 603 484 422.</w:t>
      </w:r>
    </w:p>
    <w:p w:rsidR="00911FC2" w:rsidRDefault="00911FC2" w:rsidP="00911FC2">
      <w:r>
        <w:t xml:space="preserve">A na co že jsou peníze použity? Výtěžek zůstává zejména v regionu konání sbírky, slouží osobám v nouzi, pomáhá starým, nemocným a hendikepovaným lidem a podporuje ohrožené děti a mládež. V Náchodě tyto služby provádí Oblastní charita Náchod, která provozuje Charitní pečovatelskou službu, Domácí hospicovou péči, Dům na půli cesty a Domov pro matky s dětmi Sv. Anna.                                                                                             </w:t>
      </w:r>
    </w:p>
    <w:p w:rsidR="00911FC2" w:rsidRDefault="00911FC2" w:rsidP="00911FC2">
      <w:pPr>
        <w:ind w:left="6372" w:firstLine="0"/>
      </w:pPr>
      <w:r>
        <w:t xml:space="preserve"> Za Tři krále Terezie Netrestová</w:t>
      </w:r>
    </w:p>
    <w:p w:rsidR="00F647FC" w:rsidRDefault="00F647FC" w:rsidP="00780D38">
      <w:pPr>
        <w:ind w:left="4248" w:firstLine="0"/>
      </w:pPr>
    </w:p>
    <w:p w:rsidR="005B68F4" w:rsidRDefault="00911FC2" w:rsidP="00445BCD">
      <w:pPr>
        <w:pStyle w:val="1nadpis"/>
        <w:framePr w:wrap="around"/>
      </w:pPr>
      <w:r>
        <w:t>Pozvánky</w:t>
      </w:r>
    </w:p>
    <w:p w:rsidR="006E1499" w:rsidRPr="00DF0D5E" w:rsidRDefault="006E1499" w:rsidP="006E1499">
      <w:pPr>
        <w:pStyle w:val="Bezmezer"/>
      </w:pPr>
      <w:r w:rsidRPr="00DF0D5E">
        <w:t>V</w:t>
      </w:r>
      <w:r>
        <w:t>ánoční bohoslužby ve</w:t>
      </w:r>
      <w:r w:rsidR="00221855">
        <w:t xml:space="preserve"> </w:t>
      </w:r>
      <w:r w:rsidRPr="00DF0D5E">
        <w:t>S</w:t>
      </w:r>
      <w:r w:rsidR="00221855">
        <w:t>tudnici</w:t>
      </w:r>
    </w:p>
    <w:p w:rsidR="006E1499" w:rsidRDefault="006E1499" w:rsidP="006E1499">
      <w:pPr>
        <w:tabs>
          <w:tab w:val="left" w:pos="4820"/>
        </w:tabs>
        <w:ind w:firstLine="0"/>
      </w:pPr>
      <w:r>
        <w:t>SBOR CÍRKVE ČESKOSLOVENSKÉ HUSITSKÉ</w:t>
      </w:r>
      <w:r>
        <w:tab/>
        <w:t>24. 12. 2019 v 15:00 hod</w:t>
      </w:r>
    </w:p>
    <w:p w:rsidR="006E1499" w:rsidRDefault="006E1499" w:rsidP="006E1499">
      <w:pPr>
        <w:tabs>
          <w:tab w:val="left" w:pos="4820"/>
        </w:tabs>
      </w:pPr>
    </w:p>
    <w:p w:rsidR="006E1499" w:rsidRDefault="006E1499" w:rsidP="006E1499">
      <w:pPr>
        <w:tabs>
          <w:tab w:val="left" w:pos="4820"/>
        </w:tabs>
        <w:ind w:left="2832" w:hanging="2832"/>
      </w:pPr>
      <w:r>
        <w:t>KOSTEL SV. JANA NEPOMUCKÉHO</w:t>
      </w:r>
      <w:r>
        <w:tab/>
        <w:t xml:space="preserve">24. 12. 2019 ve 24:00 hod </w:t>
      </w:r>
    </w:p>
    <w:p w:rsidR="006E1499" w:rsidRDefault="006E1499" w:rsidP="006E1499">
      <w:pPr>
        <w:tabs>
          <w:tab w:val="left" w:pos="4820"/>
        </w:tabs>
        <w:ind w:left="2832" w:hanging="2832"/>
      </w:pPr>
      <w:r>
        <w:tab/>
      </w:r>
      <w:r>
        <w:tab/>
        <w:t>(zpívaná mše, před zahájením zpěv koled)</w:t>
      </w:r>
    </w:p>
    <w:p w:rsidR="006E1499" w:rsidRDefault="006E1499" w:rsidP="006E1499">
      <w:pPr>
        <w:tabs>
          <w:tab w:val="left" w:pos="4820"/>
        </w:tabs>
        <w:ind w:hanging="1"/>
      </w:pPr>
      <w:r>
        <w:tab/>
      </w:r>
      <w:r>
        <w:tab/>
        <w:t>25. 12. 2019 v 8:00 hod</w:t>
      </w:r>
    </w:p>
    <w:p w:rsidR="006E1499" w:rsidRDefault="006E1499" w:rsidP="006E1499">
      <w:pPr>
        <w:tabs>
          <w:tab w:val="left" w:pos="4820"/>
        </w:tabs>
      </w:pPr>
      <w:r>
        <w:tab/>
        <w:t>26. 12. 2019 v 8:00 hod</w:t>
      </w:r>
    </w:p>
    <w:p w:rsidR="006E1499" w:rsidRDefault="006E1499" w:rsidP="006E1499">
      <w:pPr>
        <w:tabs>
          <w:tab w:val="left" w:pos="4820"/>
        </w:tabs>
      </w:pPr>
      <w:r>
        <w:tab/>
        <w:t>29. 12. 2019 v 8:00 hod</w:t>
      </w:r>
    </w:p>
    <w:p w:rsidR="006E1499" w:rsidRDefault="006E1499" w:rsidP="006E1499">
      <w:pPr>
        <w:tabs>
          <w:tab w:val="left" w:pos="4820"/>
        </w:tabs>
      </w:pPr>
      <w:r>
        <w:t>V čase bohoslužeb je možné shlédnout nový vyřezávaný betlém. Neváhejte se přijít podívat!</w:t>
      </w:r>
    </w:p>
    <w:p w:rsidR="00B8284F" w:rsidRPr="00911FC2" w:rsidRDefault="00B8284F" w:rsidP="00B8284F"/>
    <w:p w:rsidR="00B4647A" w:rsidRDefault="006E1499" w:rsidP="006E1499">
      <w:pPr>
        <w:pStyle w:val="Bezmezer"/>
      </w:pPr>
      <w:r>
        <w:t>Plesová sezóna</w:t>
      </w:r>
    </w:p>
    <w:p w:rsidR="006E1499" w:rsidRDefault="00221855" w:rsidP="00221855">
      <w:r>
        <w:t>Školní ples</w:t>
      </w:r>
      <w:r>
        <w:tab/>
      </w:r>
      <w:r>
        <w:tab/>
      </w:r>
      <w:r>
        <w:tab/>
        <w:t>pátek 17.1.2020, pohostinství U Novotných, hrají Proměny</w:t>
      </w:r>
    </w:p>
    <w:p w:rsidR="00221855" w:rsidRDefault="00221855" w:rsidP="00221855">
      <w:r>
        <w:t>Ples OV Řešetova Lhota</w:t>
      </w:r>
      <w:r>
        <w:tab/>
        <w:t>sobota 25.1.2020, pohostinství U Novotných, hraje BTK</w:t>
      </w:r>
    </w:p>
    <w:p w:rsidR="00221855" w:rsidRDefault="00221855" w:rsidP="00221855">
      <w:r>
        <w:t>Hasičský ples SDH Řešetova Lhota</w:t>
      </w:r>
      <w:r>
        <w:tab/>
        <w:t>sobota 1.2.2020, pohostinství U Novotných, Hektor</w:t>
      </w:r>
    </w:p>
    <w:p w:rsidR="00221855" w:rsidRDefault="00221855" w:rsidP="00221855">
      <w:r>
        <w:t>Chovatelský ples</w:t>
      </w:r>
      <w:r>
        <w:tab/>
      </w:r>
      <w:r>
        <w:tab/>
        <w:t>sobota 15.2.2020, pohostinství U Novotných, Staněk music</w:t>
      </w:r>
    </w:p>
    <w:p w:rsidR="00221855" w:rsidRDefault="00221855" w:rsidP="00221855">
      <w:r>
        <w:t>Hasičský ples SDH Starkoč</w:t>
      </w:r>
      <w:r>
        <w:tab/>
        <w:t>sobota 15.2.2020, sokolovna Starkoč, hraje Hektor</w:t>
      </w:r>
    </w:p>
    <w:p w:rsidR="00221855" w:rsidRDefault="00221855" w:rsidP="00221855"/>
    <w:p w:rsidR="0094632A" w:rsidRDefault="0094632A" w:rsidP="00B4647A"/>
    <w:p w:rsidR="0094632A" w:rsidRDefault="0094632A" w:rsidP="0094632A">
      <w:pPr>
        <w:pStyle w:val="1nadpis"/>
        <w:framePr w:wrap="around"/>
      </w:pPr>
      <w:r>
        <w:t>Rok v</w:t>
      </w:r>
      <w:r w:rsidR="00460557">
        <w:t> </w:t>
      </w:r>
      <w:r>
        <w:t>zahradě</w:t>
      </w:r>
      <w:r w:rsidR="00460557">
        <w:t xml:space="preserve"> (a tentokrát i doma)</w:t>
      </w:r>
    </w:p>
    <w:p w:rsidR="00460557" w:rsidRPr="00D22FDE" w:rsidRDefault="00460557" w:rsidP="00460557">
      <w:pPr>
        <w:pStyle w:val="Bezmezer"/>
      </w:pPr>
      <w:r w:rsidRPr="00D22FDE">
        <w:t>Z</w:t>
      </w:r>
      <w:r>
        <w:t>ima</w:t>
      </w:r>
    </w:p>
    <w:p w:rsidR="00460557" w:rsidRDefault="00460557" w:rsidP="00460557">
      <w:pPr>
        <w:tabs>
          <w:tab w:val="left" w:pos="4820"/>
        </w:tabs>
      </w:pPr>
      <w:r>
        <w:t>Vážení čtenáři,</w:t>
      </w:r>
    </w:p>
    <w:p w:rsidR="00460557" w:rsidRDefault="00460557" w:rsidP="00460557">
      <w:pPr>
        <w:tabs>
          <w:tab w:val="left" w:pos="4820"/>
        </w:tabs>
      </w:pPr>
      <w:r>
        <w:t>nastává období nejhezčích svátků v roce – Vánoc. Zkusme je letos prožít více s ohledem na přírodu. Zde je několik tipů, jak na to.</w:t>
      </w:r>
    </w:p>
    <w:p w:rsidR="00460557" w:rsidRDefault="00460557" w:rsidP="00460557">
      <w:pPr>
        <w:tabs>
          <w:tab w:val="left" w:pos="4820"/>
        </w:tabs>
      </w:pPr>
      <w:r w:rsidRPr="00F37FBA">
        <w:rPr>
          <w:b/>
        </w:rPr>
        <w:t>Cukroví bez palmového tuku.</w:t>
      </w:r>
      <w:r>
        <w:t xml:space="preserve"> Víte, že kvůli pěstování palmy olejné nenávratně mizí deštný prales s celým svým bohatstvím včetně orangutanů? Průmyslově vyráběné potraviny tento tuk ve velké většině obsahují. Při domácím pečení ale místo ztužených tuků můžeme použít klasické máslo nebo olej. Bude to zdravější a pro přírodu šetrnější.</w:t>
      </w:r>
    </w:p>
    <w:p w:rsidR="00460557" w:rsidRDefault="00460557" w:rsidP="00460557">
      <w:pPr>
        <w:tabs>
          <w:tab w:val="left" w:pos="4820"/>
        </w:tabs>
      </w:pPr>
      <w:r w:rsidRPr="00F37FBA">
        <w:rPr>
          <w:b/>
        </w:rPr>
        <w:t>Méně znamená více.</w:t>
      </w:r>
      <w:r>
        <w:t xml:space="preserve"> Místo drahých dárků putujících přes půl světa zkusme darovat blízkým nějaký výrobek buď vlastnoruční, nebo od místního řemeslníka. Populární jsou také tzv. zážitkové dárky – poukaz na výlet, večeři v restauraci nebo lístky do kina, divadla či na koncert. Nebudeme tak po svátcích muset řešit problém, „kam s tím vším“.</w:t>
      </w:r>
    </w:p>
    <w:p w:rsidR="00460557" w:rsidRDefault="00460557" w:rsidP="00460557">
      <w:pPr>
        <w:tabs>
          <w:tab w:val="left" w:pos="4820"/>
        </w:tabs>
      </w:pPr>
      <w:r w:rsidRPr="00106629">
        <w:rPr>
          <w:b/>
        </w:rPr>
        <w:t>Obaly použijme opakovaně.</w:t>
      </w:r>
      <w:r>
        <w:t xml:space="preserve"> Nejen dárkové tašky, ale i obaly můžeme schovat pro další použití. A ty potrhané roztřiďme do barevných kontejnerů – máme jich v obcích dost… </w:t>
      </w:r>
    </w:p>
    <w:p w:rsidR="00460557" w:rsidRDefault="00460557" w:rsidP="00460557">
      <w:pPr>
        <w:tabs>
          <w:tab w:val="left" w:pos="4820"/>
        </w:tabs>
      </w:pPr>
      <w:r w:rsidRPr="00106629">
        <w:rPr>
          <w:b/>
        </w:rPr>
        <w:lastRenderedPageBreak/>
        <w:t>Neplýtvejme jídlem.</w:t>
      </w:r>
      <w:r>
        <w:t xml:space="preserve"> Asi nikdo nebude přes svátky držet dietu, ale kupujme jen tolik surovin, které dokážeme spotřebovat. Vyhazování zkažených nebo prošlých potravin je velkým nešvarem moderní společnosti a v důsledku toho trpí kromě peněženky také životní prostředí.</w:t>
      </w:r>
    </w:p>
    <w:p w:rsidR="00460557" w:rsidRDefault="00460557" w:rsidP="00460557">
      <w:pPr>
        <w:tabs>
          <w:tab w:val="left" w:pos="4820"/>
        </w:tabs>
      </w:pPr>
      <w:r w:rsidRPr="00627C1F">
        <w:rPr>
          <w:b/>
        </w:rPr>
        <w:t>Použijme hromadnou dopravu.</w:t>
      </w:r>
      <w:r>
        <w:t xml:space="preserve"> Nespěchejme alespoň během dnů volna a cestujme vlakem či autobusem. Kromě kladného vlivu na naše prostředí nám odpadne povinnost řídit auto, a proto si můžeme cestou povídat nebo si něco zahrát. Mnozí si také rádi dají skleničku něčeho na zahřátí.</w:t>
      </w:r>
    </w:p>
    <w:p w:rsidR="00460557" w:rsidRDefault="00460557" w:rsidP="00460557">
      <w:pPr>
        <w:tabs>
          <w:tab w:val="left" w:pos="4820"/>
        </w:tabs>
      </w:pPr>
      <w:r w:rsidRPr="002213F5">
        <w:rPr>
          <w:b/>
        </w:rPr>
        <w:t>Zařiďme štědré dny také ptáčkům.</w:t>
      </w:r>
      <w:r>
        <w:t xml:space="preserve"> Kromě přikrmování pěvců slunečnicí a dalšími semínky můžeme vytvořit „živé spižírny“, a to z keřů s plody jako jsou ptačí zob, šípek, rakytník, hloh či černý bez. Husté keře i stromy poskytují ptákům také úkryt, a to nejen přes zimu, ale zejména v době hnízdění. Odměnou za naši snahu bude krásný zpěv, ale i méně hmyzu přes léto.</w:t>
      </w:r>
    </w:p>
    <w:p w:rsidR="00460557" w:rsidRDefault="00460557" w:rsidP="00460557">
      <w:pPr>
        <w:tabs>
          <w:tab w:val="left" w:pos="4820"/>
        </w:tabs>
        <w:jc w:val="right"/>
      </w:pPr>
      <w:r>
        <w:t xml:space="preserve">                                        Na shledanou v jarním vydání zpravodaje se těší Terezie Netrestová</w:t>
      </w:r>
    </w:p>
    <w:p w:rsidR="00B8284F" w:rsidRPr="00960192" w:rsidRDefault="00460557" w:rsidP="00B8284F">
      <w:pPr>
        <w:pStyle w:val="Bezmezer"/>
      </w:pPr>
      <w:r>
        <w:rPr>
          <w:noProof/>
        </w:rPr>
        <w:drawing>
          <wp:anchor distT="0" distB="0" distL="114300" distR="114300" simplePos="0" relativeHeight="251971584" behindDoc="0" locked="0" layoutInCell="1" allowOverlap="1">
            <wp:simplePos x="0" y="0"/>
            <wp:positionH relativeFrom="margin">
              <wp:posOffset>143510</wp:posOffset>
            </wp:positionH>
            <wp:positionV relativeFrom="margin">
              <wp:posOffset>2727960</wp:posOffset>
            </wp:positionV>
            <wp:extent cx="6044565" cy="4533900"/>
            <wp:effectExtent l="0" t="0" r="0" b="0"/>
            <wp:wrapSquare wrapText="bothSides"/>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44565" cy="45339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06940" w:rsidRPr="0062732C" w:rsidRDefault="00460557" w:rsidP="00B8284F">
      <w:pPr>
        <w:rPr>
          <w:b/>
          <w:bCs/>
          <w:i/>
          <w:iCs/>
        </w:rPr>
      </w:pPr>
      <w:r w:rsidRPr="0062732C">
        <w:rPr>
          <w:i/>
          <w:iCs/>
        </w:rPr>
        <w:t>Foto:</w:t>
      </w:r>
      <w:r w:rsidR="0062732C" w:rsidRPr="0062732C">
        <w:rPr>
          <w:i/>
          <w:iCs/>
        </w:rPr>
        <w:t xml:space="preserve"> František Hofman</w:t>
      </w:r>
    </w:p>
    <w:p w:rsidR="00B4479A" w:rsidRDefault="00B4479A" w:rsidP="00B4479A">
      <w:pPr>
        <w:pStyle w:val="1nadpis"/>
        <w:framePr w:wrap="around"/>
      </w:pPr>
      <w:r>
        <w:t>Společenská kronika</w:t>
      </w:r>
    </w:p>
    <w:p w:rsidR="00AE0BA7" w:rsidRDefault="00AE0BA7" w:rsidP="00B305DE">
      <w:pPr>
        <w:spacing w:line="240" w:lineRule="auto"/>
        <w:ind w:firstLine="0"/>
        <w:rPr>
          <w:b/>
        </w:rPr>
      </w:pPr>
    </w:p>
    <w:p w:rsidR="00AE0BA7" w:rsidRPr="00C5141C" w:rsidRDefault="00C5141C" w:rsidP="00B305DE">
      <w:pPr>
        <w:spacing w:line="240" w:lineRule="auto"/>
        <w:ind w:firstLine="0"/>
        <w:rPr>
          <w:b/>
        </w:rPr>
      </w:pPr>
      <w:r w:rsidRPr="00C5141C">
        <w:rPr>
          <w:b/>
        </w:rPr>
        <w:t>V </w:t>
      </w:r>
      <w:r w:rsidR="00427690">
        <w:rPr>
          <w:b/>
        </w:rPr>
        <w:t>říjnu</w:t>
      </w:r>
      <w:r w:rsidRPr="00C5141C">
        <w:rPr>
          <w:b/>
        </w:rPr>
        <w:t xml:space="preserve"> oslavili svá životní jubilea:</w:t>
      </w:r>
    </w:p>
    <w:p w:rsidR="00427690" w:rsidRDefault="00427690" w:rsidP="00C5141C">
      <w:pPr>
        <w:rPr>
          <w:rFonts w:eastAsiaTheme="minorHAnsi"/>
          <w:lang w:eastAsia="en-US"/>
        </w:rPr>
      </w:pPr>
      <w:r>
        <w:rPr>
          <w:rFonts w:eastAsiaTheme="minorHAnsi"/>
          <w:lang w:eastAsia="en-US"/>
        </w:rPr>
        <w:t>Hokovská Věra, Studnice, 84 let, Dědková Pavlína, Řešetova Lhota, 80 let, Kovářová Ludmila, Studnice, 70 let, Šafránková Drahoslava, Zblov, 83 let, Kaněrová Ludmila, Studnice, 65 let.</w:t>
      </w:r>
    </w:p>
    <w:p w:rsidR="00C5141C" w:rsidRDefault="00427690" w:rsidP="00C5141C">
      <w:pPr>
        <w:rPr>
          <w:rFonts w:eastAsiaTheme="minorHAnsi"/>
          <w:lang w:eastAsia="en-US"/>
        </w:rPr>
      </w:pPr>
      <w:r>
        <w:rPr>
          <w:rFonts w:eastAsiaTheme="minorHAnsi"/>
          <w:lang w:eastAsia="en-US"/>
        </w:rPr>
        <w:t xml:space="preserve"> </w:t>
      </w:r>
    </w:p>
    <w:p w:rsidR="00C5141C" w:rsidRDefault="00C5141C" w:rsidP="00C5141C">
      <w:pPr>
        <w:ind w:firstLine="0"/>
        <w:rPr>
          <w:rFonts w:eastAsiaTheme="minorHAnsi"/>
          <w:lang w:eastAsia="en-US"/>
        </w:rPr>
      </w:pPr>
    </w:p>
    <w:p w:rsidR="00C5141C" w:rsidRDefault="00C5141C" w:rsidP="00C5141C">
      <w:pPr>
        <w:ind w:firstLine="0"/>
        <w:rPr>
          <w:rFonts w:eastAsiaTheme="minorHAnsi"/>
          <w:b/>
          <w:bCs/>
          <w:lang w:eastAsia="en-US"/>
        </w:rPr>
      </w:pPr>
      <w:r w:rsidRPr="00C5141C">
        <w:rPr>
          <w:rFonts w:eastAsiaTheme="minorHAnsi"/>
          <w:b/>
          <w:bCs/>
          <w:lang w:eastAsia="en-US"/>
        </w:rPr>
        <w:lastRenderedPageBreak/>
        <w:t>V </w:t>
      </w:r>
      <w:r w:rsidR="00427690">
        <w:rPr>
          <w:rFonts w:eastAsiaTheme="minorHAnsi"/>
          <w:b/>
          <w:bCs/>
          <w:lang w:eastAsia="en-US"/>
        </w:rPr>
        <w:t>listopadu</w:t>
      </w:r>
      <w:r w:rsidRPr="00C5141C">
        <w:rPr>
          <w:rFonts w:eastAsiaTheme="minorHAnsi"/>
          <w:b/>
          <w:bCs/>
          <w:lang w:eastAsia="en-US"/>
        </w:rPr>
        <w:t xml:space="preserve"> oslavili svá životní jubilea:</w:t>
      </w:r>
    </w:p>
    <w:p w:rsidR="00C5141C" w:rsidRDefault="00427690" w:rsidP="00A91DD4">
      <w:pPr>
        <w:rPr>
          <w:rFonts w:eastAsiaTheme="minorHAnsi"/>
          <w:lang w:eastAsia="en-US"/>
        </w:rPr>
      </w:pPr>
      <w:r>
        <w:rPr>
          <w:rFonts w:eastAsiaTheme="minorHAnsi"/>
          <w:lang w:eastAsia="en-US"/>
        </w:rPr>
        <w:t>Prokop Oldřich, Řešet</w:t>
      </w:r>
      <w:r w:rsidR="00506940">
        <w:rPr>
          <w:rFonts w:eastAsiaTheme="minorHAnsi"/>
          <w:lang w:eastAsia="en-US"/>
        </w:rPr>
        <w:t xml:space="preserve">ova Lhota, </w:t>
      </w:r>
      <w:r>
        <w:rPr>
          <w:rFonts w:eastAsiaTheme="minorHAnsi"/>
          <w:lang w:eastAsia="en-US"/>
        </w:rPr>
        <w:t>84</w:t>
      </w:r>
      <w:r w:rsidR="00506940">
        <w:rPr>
          <w:rFonts w:eastAsiaTheme="minorHAnsi"/>
          <w:lang w:eastAsia="en-US"/>
        </w:rPr>
        <w:t xml:space="preserve"> let, </w:t>
      </w:r>
      <w:r>
        <w:rPr>
          <w:rFonts w:eastAsiaTheme="minorHAnsi"/>
          <w:lang w:eastAsia="en-US"/>
        </w:rPr>
        <w:t>Jiránková Marta, Všeliby, 80 let, Šrejber Josef</w:t>
      </w:r>
      <w:r w:rsidR="00506940">
        <w:rPr>
          <w:rFonts w:eastAsiaTheme="minorHAnsi"/>
          <w:lang w:eastAsia="en-US"/>
        </w:rPr>
        <w:t xml:space="preserve">, Studnice, 70 let, </w:t>
      </w:r>
      <w:r>
        <w:rPr>
          <w:rFonts w:eastAsiaTheme="minorHAnsi"/>
          <w:lang w:eastAsia="en-US"/>
        </w:rPr>
        <w:t>Regner Jan, Studnice, 75 let, Jará Alena, Studnice, 85 let, Ďuriška Jaroslav, Studnice, 82 let, Antošová Jana, Řešetova Lhota, 89 let.</w:t>
      </w:r>
    </w:p>
    <w:p w:rsidR="00A91DD4" w:rsidRDefault="00A91DD4" w:rsidP="00A91DD4">
      <w:pPr>
        <w:rPr>
          <w:rFonts w:eastAsiaTheme="minorHAnsi"/>
          <w:lang w:eastAsia="en-US"/>
        </w:rPr>
      </w:pPr>
    </w:p>
    <w:p w:rsidR="00C5141C" w:rsidRDefault="00C5141C" w:rsidP="00C5141C">
      <w:pPr>
        <w:ind w:firstLine="0"/>
        <w:rPr>
          <w:rFonts w:eastAsiaTheme="minorHAnsi"/>
          <w:b/>
          <w:bCs/>
          <w:lang w:eastAsia="en-US"/>
        </w:rPr>
      </w:pPr>
      <w:r w:rsidRPr="00C5141C">
        <w:rPr>
          <w:rFonts w:eastAsiaTheme="minorHAnsi"/>
          <w:b/>
          <w:bCs/>
          <w:lang w:eastAsia="en-US"/>
        </w:rPr>
        <w:t>V</w:t>
      </w:r>
      <w:r w:rsidR="00427690">
        <w:rPr>
          <w:rFonts w:eastAsiaTheme="minorHAnsi"/>
          <w:b/>
          <w:bCs/>
          <w:lang w:eastAsia="en-US"/>
        </w:rPr>
        <w:t> prosinci slaví</w:t>
      </w:r>
      <w:r w:rsidRPr="00C5141C">
        <w:rPr>
          <w:rFonts w:eastAsiaTheme="minorHAnsi"/>
          <w:b/>
          <w:bCs/>
          <w:lang w:eastAsia="en-US"/>
        </w:rPr>
        <w:t xml:space="preserve"> svá životní jubilea:</w:t>
      </w:r>
    </w:p>
    <w:p w:rsidR="00C07E51" w:rsidRDefault="00427690" w:rsidP="00C07E51">
      <w:pPr>
        <w:rPr>
          <w:rFonts w:eastAsiaTheme="minorHAnsi"/>
          <w:lang w:eastAsia="en-US"/>
        </w:rPr>
      </w:pPr>
      <w:r>
        <w:rPr>
          <w:rFonts w:eastAsiaTheme="minorHAnsi"/>
          <w:lang w:eastAsia="en-US"/>
        </w:rPr>
        <w:t>Vítková Iva</w:t>
      </w:r>
      <w:r w:rsidR="00A91DD4">
        <w:rPr>
          <w:rFonts w:eastAsiaTheme="minorHAnsi"/>
          <w:lang w:eastAsia="en-US"/>
        </w:rPr>
        <w:t xml:space="preserve">, Starkoč, </w:t>
      </w:r>
      <w:r w:rsidR="0062732C">
        <w:rPr>
          <w:rFonts w:eastAsiaTheme="minorHAnsi"/>
          <w:lang w:eastAsia="en-US"/>
        </w:rPr>
        <w:t>65</w:t>
      </w:r>
      <w:r w:rsidR="00A91DD4">
        <w:rPr>
          <w:rFonts w:eastAsiaTheme="minorHAnsi"/>
          <w:lang w:eastAsia="en-US"/>
        </w:rPr>
        <w:t xml:space="preserve"> let, </w:t>
      </w:r>
      <w:r w:rsidR="0062732C">
        <w:rPr>
          <w:rFonts w:eastAsiaTheme="minorHAnsi"/>
          <w:lang w:eastAsia="en-US"/>
        </w:rPr>
        <w:t>Boučková Dagmar</w:t>
      </w:r>
      <w:r w:rsidR="00A91DD4">
        <w:rPr>
          <w:rFonts w:eastAsiaTheme="minorHAnsi"/>
          <w:lang w:eastAsia="en-US"/>
        </w:rPr>
        <w:t xml:space="preserve">, Starkoč, </w:t>
      </w:r>
      <w:r w:rsidR="0062732C">
        <w:rPr>
          <w:rFonts w:eastAsiaTheme="minorHAnsi"/>
          <w:lang w:eastAsia="en-US"/>
        </w:rPr>
        <w:t>6</w:t>
      </w:r>
      <w:r w:rsidR="00A91DD4">
        <w:rPr>
          <w:rFonts w:eastAsiaTheme="minorHAnsi"/>
          <w:lang w:eastAsia="en-US"/>
        </w:rPr>
        <w:t>5 let</w:t>
      </w:r>
    </w:p>
    <w:p w:rsidR="00C07E51" w:rsidRDefault="00C07E51" w:rsidP="00C07E51">
      <w:pPr>
        <w:ind w:firstLine="0"/>
        <w:rPr>
          <w:rFonts w:eastAsiaTheme="minorHAnsi"/>
          <w:b/>
          <w:bCs/>
          <w:lang w:eastAsia="en-US"/>
        </w:rPr>
      </w:pPr>
      <w:r>
        <w:rPr>
          <w:rFonts w:eastAsiaTheme="minorHAnsi"/>
          <w:b/>
          <w:bCs/>
          <w:lang w:eastAsia="en-US"/>
        </w:rPr>
        <w:t>Blahopřejeme!</w:t>
      </w:r>
    </w:p>
    <w:p w:rsidR="00C07E51" w:rsidRDefault="0062732C" w:rsidP="00C07E51">
      <w:pPr>
        <w:ind w:firstLine="0"/>
        <w:rPr>
          <w:rFonts w:eastAsiaTheme="minorHAnsi"/>
          <w:b/>
          <w:bCs/>
          <w:lang w:eastAsia="en-US"/>
        </w:rPr>
      </w:pPr>
      <w:r>
        <w:rPr>
          <w:b/>
          <w:noProof/>
        </w:rPr>
        <w:drawing>
          <wp:anchor distT="0" distB="0" distL="114300" distR="114300" simplePos="0" relativeHeight="251870208" behindDoc="0" locked="0" layoutInCell="1" allowOverlap="1">
            <wp:simplePos x="0" y="0"/>
            <wp:positionH relativeFrom="margin">
              <wp:posOffset>4063365</wp:posOffset>
            </wp:positionH>
            <wp:positionV relativeFrom="margin">
              <wp:posOffset>1859280</wp:posOffset>
            </wp:positionV>
            <wp:extent cx="1887220" cy="1268730"/>
            <wp:effectExtent l="0" t="0" r="0" b="7620"/>
            <wp:wrapSquare wrapText="bothSides"/>
            <wp:docPr id="22" name="obrázek 15" descr="C:\Users\admin\Documents\Obec\zpravodaj prosinec 2018\úmr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ocuments\Obec\zpravodaj prosinec 2018\úmrtí.PNG"/>
                    <pic:cNvPicPr>
                      <a:picLocks noChangeAspect="1" noChangeArrowheads="1"/>
                    </pic:cNvPicPr>
                  </pic:nvPicPr>
                  <pic:blipFill>
                    <a:blip r:embed="rId32" cstate="print"/>
                    <a:srcRect/>
                    <a:stretch>
                      <a:fillRect/>
                    </a:stretch>
                  </pic:blipFill>
                  <pic:spPr bwMode="auto">
                    <a:xfrm>
                      <a:off x="0" y="0"/>
                      <a:ext cx="1887220" cy="12687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07E51" w:rsidRDefault="00C07E51" w:rsidP="00C07E51">
      <w:pPr>
        <w:ind w:firstLine="0"/>
        <w:rPr>
          <w:rFonts w:eastAsiaTheme="minorHAnsi"/>
          <w:b/>
          <w:bCs/>
          <w:lang w:eastAsia="en-US"/>
        </w:rPr>
      </w:pPr>
    </w:p>
    <w:p w:rsidR="00C07E51" w:rsidRDefault="00C07E51" w:rsidP="00C07E51">
      <w:pPr>
        <w:ind w:firstLine="0"/>
        <w:rPr>
          <w:rFonts w:eastAsiaTheme="minorHAnsi"/>
          <w:b/>
          <w:bCs/>
          <w:lang w:eastAsia="en-US"/>
        </w:rPr>
      </w:pPr>
      <w:r>
        <w:rPr>
          <w:rFonts w:eastAsiaTheme="minorHAnsi"/>
          <w:b/>
          <w:bCs/>
          <w:lang w:eastAsia="en-US"/>
        </w:rPr>
        <w:t>Navždy nás opustili:</w:t>
      </w:r>
      <w:r>
        <w:rPr>
          <w:rFonts w:eastAsiaTheme="minorHAnsi"/>
          <w:b/>
          <w:bCs/>
          <w:lang w:eastAsia="en-US"/>
        </w:rPr>
        <w:tab/>
      </w:r>
      <w:r>
        <w:rPr>
          <w:rFonts w:eastAsiaTheme="minorHAnsi"/>
          <w:b/>
          <w:bCs/>
          <w:lang w:eastAsia="en-US"/>
        </w:rPr>
        <w:tab/>
      </w:r>
      <w:r>
        <w:rPr>
          <w:rFonts w:eastAsiaTheme="minorHAnsi"/>
          <w:b/>
          <w:bCs/>
          <w:lang w:eastAsia="en-US"/>
        </w:rPr>
        <w:tab/>
      </w:r>
      <w:r>
        <w:rPr>
          <w:rFonts w:eastAsiaTheme="minorHAnsi"/>
          <w:b/>
          <w:bCs/>
          <w:lang w:eastAsia="en-US"/>
        </w:rPr>
        <w:tab/>
      </w:r>
      <w:r>
        <w:rPr>
          <w:rFonts w:eastAsiaTheme="minorHAnsi"/>
          <w:b/>
          <w:bCs/>
          <w:lang w:eastAsia="en-US"/>
        </w:rPr>
        <w:tab/>
      </w:r>
    </w:p>
    <w:p w:rsidR="00A91DD4" w:rsidRDefault="0062732C" w:rsidP="00C07E51">
      <w:pPr>
        <w:ind w:firstLine="0"/>
      </w:pPr>
      <w:r>
        <w:t>Ptáčková Božena, Studnice</w:t>
      </w:r>
    </w:p>
    <w:p w:rsidR="00A91DD4" w:rsidRDefault="00A91DD4" w:rsidP="00C07E51">
      <w:pPr>
        <w:ind w:firstLine="0"/>
      </w:pPr>
      <w:r>
        <w:tab/>
      </w:r>
    </w:p>
    <w:p w:rsidR="00A91DD4" w:rsidRPr="00A91DD4" w:rsidRDefault="00A91DD4" w:rsidP="00C07E51">
      <w:pPr>
        <w:ind w:firstLine="0"/>
        <w:rPr>
          <w:b/>
          <w:bCs/>
        </w:rPr>
      </w:pPr>
      <w:r>
        <w:tab/>
      </w:r>
      <w:r>
        <w:tab/>
      </w:r>
      <w:r>
        <w:rPr>
          <w:b/>
          <w:bCs/>
        </w:rPr>
        <w:t>Upřímnou soustrast.</w:t>
      </w:r>
    </w:p>
    <w:p w:rsidR="00C5141C" w:rsidRDefault="00C5141C" w:rsidP="00C07E51">
      <w:pPr>
        <w:rPr>
          <w:b/>
        </w:rPr>
      </w:pPr>
    </w:p>
    <w:p w:rsidR="00C5141C" w:rsidRDefault="00C5141C" w:rsidP="00B305DE">
      <w:pPr>
        <w:spacing w:line="240" w:lineRule="auto"/>
        <w:ind w:firstLine="0"/>
        <w:rPr>
          <w:b/>
        </w:rPr>
      </w:pPr>
    </w:p>
    <w:p w:rsidR="0026383E" w:rsidRDefault="007113FF" w:rsidP="007113FF">
      <w:pPr>
        <w:pStyle w:val="1nadpis"/>
        <w:framePr w:wrap="around"/>
      </w:pPr>
      <w:r>
        <w:t>Zápisy</w:t>
      </w:r>
      <w:r w:rsidR="00D736F6">
        <w:t xml:space="preserve"> (anonymizované)</w:t>
      </w:r>
    </w:p>
    <w:p w:rsidR="00460557" w:rsidRPr="00460557" w:rsidRDefault="00460557" w:rsidP="00460557">
      <w:pPr>
        <w:rPr>
          <w:rFonts w:cs="Calibri Light"/>
          <w:b/>
          <w:szCs w:val="28"/>
        </w:rPr>
      </w:pPr>
      <w:r w:rsidRPr="00460557">
        <w:rPr>
          <w:rFonts w:cs="Calibri Light"/>
          <w:b/>
          <w:szCs w:val="28"/>
        </w:rPr>
        <w:t>Zápis ze zasedání Zastupitelstva obce Studnice č. 10/2019 ze dne 14.10.2019</w:t>
      </w:r>
    </w:p>
    <w:p w:rsidR="00460557" w:rsidRPr="00460557" w:rsidRDefault="00460557" w:rsidP="00460557">
      <w:pPr>
        <w:rPr>
          <w:rFonts w:cs="Calibri Light"/>
          <w:szCs w:val="28"/>
        </w:rPr>
      </w:pPr>
      <w:r w:rsidRPr="00460557">
        <w:rPr>
          <w:rFonts w:cs="Calibri Light"/>
          <w:szCs w:val="28"/>
        </w:rPr>
        <w:t xml:space="preserve">Přítomno: 10 zastupitelů </w:t>
      </w:r>
    </w:p>
    <w:p w:rsidR="00460557" w:rsidRPr="00460557" w:rsidRDefault="00460557" w:rsidP="00460557">
      <w:pPr>
        <w:rPr>
          <w:rFonts w:cs="Calibri Light"/>
          <w:szCs w:val="28"/>
        </w:rPr>
      </w:pPr>
      <w:r w:rsidRPr="00460557">
        <w:rPr>
          <w:rFonts w:cs="Calibri Light"/>
          <w:szCs w:val="28"/>
        </w:rPr>
        <w:t>Nepřítomno: Štěpánka Kubová – řádně omluvena</w:t>
      </w:r>
    </w:p>
    <w:p w:rsidR="00460557" w:rsidRPr="00460557" w:rsidRDefault="00460557" w:rsidP="00460557">
      <w:pPr>
        <w:rPr>
          <w:rFonts w:cs="Calibri Light"/>
          <w:szCs w:val="28"/>
        </w:rPr>
      </w:pPr>
      <w:r w:rsidRPr="00460557">
        <w:rPr>
          <w:rFonts w:cs="Calibri Light"/>
          <w:szCs w:val="28"/>
        </w:rPr>
        <w:t>Zahájení jednání: 19:02 hod</w:t>
      </w:r>
    </w:p>
    <w:p w:rsidR="00460557" w:rsidRPr="00460557" w:rsidRDefault="00460557" w:rsidP="00460557">
      <w:pPr>
        <w:rPr>
          <w:rFonts w:cs="Calibri Light"/>
          <w:szCs w:val="28"/>
        </w:rPr>
      </w:pPr>
      <w:r w:rsidRPr="00460557">
        <w:rPr>
          <w:rFonts w:cs="Calibri Light"/>
          <w:szCs w:val="28"/>
        </w:rPr>
        <w:t>Konec jednání: 20:26 hod</w:t>
      </w:r>
    </w:p>
    <w:p w:rsidR="00460557" w:rsidRPr="00460557" w:rsidRDefault="00460557" w:rsidP="00460557">
      <w:pPr>
        <w:rPr>
          <w:rFonts w:cs="Calibri Light"/>
          <w:szCs w:val="28"/>
        </w:rPr>
      </w:pPr>
    </w:p>
    <w:p w:rsidR="00460557" w:rsidRPr="00460557" w:rsidRDefault="00460557" w:rsidP="00460557">
      <w:pPr>
        <w:rPr>
          <w:rFonts w:cs="Calibri Light"/>
          <w:b/>
          <w:szCs w:val="28"/>
        </w:rPr>
      </w:pPr>
      <w:r w:rsidRPr="00460557">
        <w:rPr>
          <w:rFonts w:cs="Calibri Light"/>
          <w:b/>
          <w:szCs w:val="28"/>
        </w:rPr>
        <w:t>1.Zahájení a uvítání hostů</w:t>
      </w:r>
    </w:p>
    <w:p w:rsidR="00460557" w:rsidRPr="00460557" w:rsidRDefault="00460557" w:rsidP="00460557">
      <w:pPr>
        <w:rPr>
          <w:rFonts w:cs="Calibri Light"/>
          <w:szCs w:val="28"/>
        </w:rPr>
      </w:pPr>
      <w:r w:rsidRPr="00460557">
        <w:rPr>
          <w:rFonts w:cs="Calibri Light"/>
          <w:szCs w:val="28"/>
        </w:rPr>
        <w:t>Zasedáni ZO zahájila, zastupitele uvítala, starostka Mgr. Kubínová. Přítomno je 10 členů zastupitelstva. ZO je usnášení schopné.</w:t>
      </w:r>
    </w:p>
    <w:p w:rsidR="00460557" w:rsidRPr="00460557" w:rsidRDefault="00460557" w:rsidP="00460557">
      <w:pPr>
        <w:rPr>
          <w:rFonts w:cs="Calibri Light"/>
          <w:szCs w:val="28"/>
        </w:rPr>
      </w:pPr>
      <w:r w:rsidRPr="00460557">
        <w:rPr>
          <w:rFonts w:cs="Calibri Light"/>
          <w:szCs w:val="28"/>
        </w:rPr>
        <w:t>Prezenční listina viz. příloha č. 1.</w:t>
      </w:r>
    </w:p>
    <w:p w:rsidR="00460557" w:rsidRPr="00460557" w:rsidRDefault="00460557" w:rsidP="00460557">
      <w:pPr>
        <w:rPr>
          <w:rFonts w:cs="Calibri Light"/>
          <w:szCs w:val="28"/>
        </w:rPr>
      </w:pPr>
    </w:p>
    <w:p w:rsidR="00460557" w:rsidRPr="00460557" w:rsidRDefault="00460557" w:rsidP="00460557">
      <w:pPr>
        <w:rPr>
          <w:rFonts w:cs="Calibri Light"/>
          <w:b/>
          <w:szCs w:val="28"/>
        </w:rPr>
      </w:pPr>
      <w:r w:rsidRPr="00460557">
        <w:rPr>
          <w:rFonts w:cs="Calibri Light"/>
          <w:b/>
          <w:szCs w:val="28"/>
        </w:rPr>
        <w:t>2.Volba zapisovatele, ověřovatelů a návrhové komise</w:t>
      </w:r>
    </w:p>
    <w:p w:rsidR="00460557" w:rsidRPr="00460557" w:rsidRDefault="00460557" w:rsidP="00460557">
      <w:pPr>
        <w:rPr>
          <w:rFonts w:cs="Calibri Light"/>
          <w:szCs w:val="28"/>
        </w:rPr>
      </w:pPr>
      <w:r w:rsidRPr="00460557">
        <w:rPr>
          <w:rFonts w:cs="Calibri Light"/>
          <w:szCs w:val="28"/>
        </w:rPr>
        <w:t>Zapisovatel:</w:t>
      </w:r>
      <w:r w:rsidRPr="00460557">
        <w:rPr>
          <w:rFonts w:cs="Calibri Light"/>
          <w:szCs w:val="28"/>
        </w:rPr>
        <w:tab/>
        <w:t>Aleš Jirouschek</w:t>
      </w:r>
      <w:r w:rsidRPr="00460557">
        <w:rPr>
          <w:rFonts w:cs="Calibri Light"/>
          <w:szCs w:val="28"/>
        </w:rPr>
        <w:tab/>
      </w:r>
      <w:r w:rsidRPr="00460557">
        <w:rPr>
          <w:rFonts w:cs="Calibri Light"/>
          <w:szCs w:val="28"/>
        </w:rPr>
        <w:tab/>
        <w:t>Pro:10</w:t>
      </w:r>
      <w:r w:rsidRPr="00460557">
        <w:rPr>
          <w:rFonts w:cs="Calibri Light"/>
          <w:szCs w:val="28"/>
        </w:rPr>
        <w:tab/>
      </w:r>
      <w:r w:rsidRPr="00460557">
        <w:rPr>
          <w:rFonts w:cs="Calibri Light"/>
          <w:szCs w:val="28"/>
        </w:rPr>
        <w:tab/>
        <w:t>Proti: 0</w:t>
      </w:r>
      <w:r w:rsidRPr="00460557">
        <w:rPr>
          <w:rFonts w:cs="Calibri Light"/>
          <w:szCs w:val="28"/>
        </w:rPr>
        <w:tab/>
      </w:r>
      <w:r w:rsidRPr="00460557">
        <w:rPr>
          <w:rFonts w:cs="Calibri Light"/>
          <w:szCs w:val="28"/>
        </w:rPr>
        <w:tab/>
        <w:t>Zdržel se: 0</w:t>
      </w:r>
    </w:p>
    <w:p w:rsidR="00460557" w:rsidRPr="00460557" w:rsidRDefault="00460557" w:rsidP="00460557">
      <w:pPr>
        <w:rPr>
          <w:rFonts w:cs="Calibri Light"/>
          <w:szCs w:val="28"/>
        </w:rPr>
      </w:pPr>
      <w:r w:rsidRPr="00460557">
        <w:rPr>
          <w:rFonts w:cs="Calibri Light"/>
          <w:szCs w:val="28"/>
        </w:rPr>
        <w:t>Ověřovatelé:</w:t>
      </w:r>
      <w:r w:rsidRPr="00460557">
        <w:rPr>
          <w:rFonts w:cs="Calibri Light"/>
          <w:szCs w:val="28"/>
        </w:rPr>
        <w:tab/>
        <w:t>Tomáš Burdych</w:t>
      </w:r>
      <w:r>
        <w:rPr>
          <w:rFonts w:cs="Calibri Light"/>
          <w:szCs w:val="28"/>
        </w:rPr>
        <w:t xml:space="preserve">, </w:t>
      </w:r>
      <w:r w:rsidRPr="00460557">
        <w:rPr>
          <w:rFonts w:cs="Calibri Light"/>
          <w:szCs w:val="28"/>
        </w:rPr>
        <w:t>Radek Novotný</w:t>
      </w:r>
      <w:r>
        <w:rPr>
          <w:rFonts w:cs="Calibri Light"/>
          <w:szCs w:val="28"/>
        </w:rPr>
        <w:t xml:space="preserve">  P</w:t>
      </w:r>
      <w:r w:rsidRPr="00460557">
        <w:rPr>
          <w:rFonts w:cs="Calibri Light"/>
          <w:szCs w:val="28"/>
        </w:rPr>
        <w:t>ro:10</w:t>
      </w:r>
      <w:r>
        <w:rPr>
          <w:rFonts w:cs="Calibri Light"/>
          <w:szCs w:val="28"/>
        </w:rPr>
        <w:t xml:space="preserve"> </w:t>
      </w:r>
      <w:r>
        <w:rPr>
          <w:rFonts w:cs="Calibri Light"/>
          <w:szCs w:val="28"/>
        </w:rPr>
        <w:tab/>
      </w:r>
      <w:r w:rsidRPr="00460557">
        <w:rPr>
          <w:rFonts w:cs="Calibri Light"/>
          <w:szCs w:val="28"/>
        </w:rPr>
        <w:t>Proti: 0</w:t>
      </w:r>
      <w:r w:rsidRPr="00460557">
        <w:rPr>
          <w:rFonts w:cs="Calibri Light"/>
          <w:szCs w:val="28"/>
        </w:rPr>
        <w:tab/>
      </w:r>
      <w:r w:rsidRPr="00460557">
        <w:rPr>
          <w:rFonts w:cs="Calibri Light"/>
          <w:szCs w:val="28"/>
        </w:rPr>
        <w:tab/>
        <w:t>Zdržel se: 0</w:t>
      </w:r>
    </w:p>
    <w:p w:rsidR="00460557" w:rsidRPr="00460557" w:rsidRDefault="00460557" w:rsidP="00460557">
      <w:pPr>
        <w:rPr>
          <w:rFonts w:cs="Calibri Light"/>
          <w:szCs w:val="28"/>
        </w:rPr>
      </w:pPr>
      <w:r w:rsidRPr="00460557">
        <w:rPr>
          <w:rFonts w:cs="Calibri Light"/>
          <w:szCs w:val="28"/>
        </w:rPr>
        <w:t>Návrhová komise: Pavel Řídký</w:t>
      </w:r>
      <w:r>
        <w:rPr>
          <w:rFonts w:cs="Calibri Light"/>
          <w:szCs w:val="28"/>
        </w:rPr>
        <w:t xml:space="preserve">, </w:t>
      </w:r>
      <w:r w:rsidRPr="00460557">
        <w:rPr>
          <w:rFonts w:cs="Calibri Light"/>
          <w:szCs w:val="28"/>
        </w:rPr>
        <w:t>Ludmila Kaněrová</w:t>
      </w:r>
      <w:r>
        <w:rPr>
          <w:rFonts w:cs="Calibri Light"/>
          <w:szCs w:val="28"/>
        </w:rPr>
        <w:t xml:space="preserve"> </w:t>
      </w:r>
      <w:r w:rsidRPr="00460557">
        <w:rPr>
          <w:rFonts w:cs="Calibri Light"/>
          <w:szCs w:val="28"/>
        </w:rPr>
        <w:t>Pro:10</w:t>
      </w:r>
      <w:r w:rsidRPr="00460557">
        <w:rPr>
          <w:rFonts w:cs="Calibri Light"/>
          <w:szCs w:val="28"/>
        </w:rPr>
        <w:tab/>
        <w:t>Proti: 0</w:t>
      </w:r>
      <w:r w:rsidRPr="00460557">
        <w:rPr>
          <w:rFonts w:cs="Calibri Light"/>
          <w:szCs w:val="28"/>
        </w:rPr>
        <w:tab/>
      </w:r>
      <w:r w:rsidRPr="00460557">
        <w:rPr>
          <w:rFonts w:cs="Calibri Light"/>
          <w:szCs w:val="28"/>
        </w:rPr>
        <w:tab/>
        <w:t>Zdržel se: 0</w:t>
      </w:r>
    </w:p>
    <w:p w:rsidR="00460557" w:rsidRPr="00460557" w:rsidRDefault="00460557" w:rsidP="00460557">
      <w:pPr>
        <w:rPr>
          <w:rFonts w:cs="Calibri Light"/>
          <w:szCs w:val="28"/>
        </w:rPr>
      </w:pPr>
    </w:p>
    <w:p w:rsidR="00460557" w:rsidRPr="00460557" w:rsidRDefault="00460557" w:rsidP="00460557">
      <w:pPr>
        <w:rPr>
          <w:rFonts w:cs="Calibri Light"/>
          <w:b/>
          <w:szCs w:val="28"/>
        </w:rPr>
      </w:pPr>
      <w:r w:rsidRPr="00460557">
        <w:rPr>
          <w:rFonts w:cs="Calibri Light"/>
          <w:b/>
          <w:szCs w:val="28"/>
        </w:rPr>
        <w:t>3.Schválení programu</w:t>
      </w:r>
    </w:p>
    <w:p w:rsidR="00460557" w:rsidRPr="00460557" w:rsidRDefault="00460557" w:rsidP="00460557">
      <w:pPr>
        <w:rPr>
          <w:rFonts w:cs="Calibri Light"/>
          <w:szCs w:val="28"/>
        </w:rPr>
      </w:pPr>
      <w:r w:rsidRPr="00460557">
        <w:rPr>
          <w:rFonts w:cs="Calibri Light"/>
          <w:szCs w:val="28"/>
        </w:rPr>
        <w:t>ZO schválilo program zasedání dle pozvánky</w:t>
      </w:r>
    </w:p>
    <w:p w:rsidR="00460557" w:rsidRPr="00460557" w:rsidRDefault="00460557" w:rsidP="00460557">
      <w:pPr>
        <w:rPr>
          <w:rFonts w:cs="Calibri Light"/>
          <w:szCs w:val="28"/>
        </w:rPr>
      </w:pPr>
      <w:r w:rsidRPr="00460557">
        <w:rPr>
          <w:rFonts w:cs="Calibri Light"/>
          <w:szCs w:val="28"/>
        </w:rPr>
        <w:t>Pro: 10</w:t>
      </w:r>
      <w:r w:rsidRPr="00460557">
        <w:rPr>
          <w:rFonts w:cs="Calibri Light"/>
          <w:szCs w:val="28"/>
        </w:rPr>
        <w:tab/>
      </w:r>
      <w:r w:rsidRPr="00460557">
        <w:rPr>
          <w:rFonts w:cs="Calibri Light"/>
          <w:szCs w:val="28"/>
        </w:rPr>
        <w:tab/>
        <w:t>Proti: 0</w:t>
      </w:r>
      <w:r w:rsidRPr="00460557">
        <w:rPr>
          <w:rFonts w:cs="Calibri Light"/>
          <w:szCs w:val="28"/>
        </w:rPr>
        <w:tab/>
      </w:r>
      <w:r w:rsidRPr="00460557">
        <w:rPr>
          <w:rFonts w:cs="Calibri Light"/>
          <w:szCs w:val="28"/>
        </w:rPr>
        <w:tab/>
        <w:t>Zdržel se: 0</w:t>
      </w:r>
    </w:p>
    <w:p w:rsidR="00460557" w:rsidRPr="00460557" w:rsidRDefault="00460557" w:rsidP="00460557">
      <w:pPr>
        <w:rPr>
          <w:rFonts w:cs="Calibri Light"/>
          <w:szCs w:val="28"/>
        </w:rPr>
      </w:pPr>
    </w:p>
    <w:p w:rsidR="00460557" w:rsidRPr="00460557" w:rsidRDefault="00460557" w:rsidP="00460557">
      <w:pPr>
        <w:rPr>
          <w:rFonts w:cs="Calibri Light"/>
          <w:b/>
          <w:szCs w:val="28"/>
        </w:rPr>
      </w:pPr>
      <w:r w:rsidRPr="00460557">
        <w:rPr>
          <w:rFonts w:cs="Calibri Light"/>
          <w:b/>
          <w:szCs w:val="28"/>
        </w:rPr>
        <w:t>4.Kontrola zápisu z minulého zasedání</w:t>
      </w:r>
    </w:p>
    <w:p w:rsidR="00460557" w:rsidRPr="00460557" w:rsidRDefault="00460557" w:rsidP="00460557">
      <w:pPr>
        <w:rPr>
          <w:rFonts w:cs="Calibri Light"/>
          <w:szCs w:val="28"/>
        </w:rPr>
      </w:pPr>
      <w:r w:rsidRPr="00460557">
        <w:rPr>
          <w:rFonts w:cs="Calibri Light"/>
          <w:szCs w:val="28"/>
        </w:rPr>
        <w:t>ZO schválilo zápis z minulého zasedání konaného dne 9.9.2019 bez připomínek</w:t>
      </w:r>
    </w:p>
    <w:p w:rsidR="00460557" w:rsidRPr="00460557" w:rsidRDefault="00460557" w:rsidP="00460557">
      <w:pPr>
        <w:rPr>
          <w:rFonts w:cs="Calibri Light"/>
          <w:szCs w:val="28"/>
        </w:rPr>
      </w:pPr>
      <w:r w:rsidRPr="00460557">
        <w:rPr>
          <w:rFonts w:cs="Calibri Light"/>
          <w:szCs w:val="28"/>
        </w:rPr>
        <w:t>Pro:10</w:t>
      </w:r>
      <w:r w:rsidRPr="00460557">
        <w:rPr>
          <w:rFonts w:cs="Calibri Light"/>
          <w:szCs w:val="28"/>
        </w:rPr>
        <w:tab/>
      </w:r>
      <w:r w:rsidRPr="00460557">
        <w:rPr>
          <w:rFonts w:cs="Calibri Light"/>
          <w:szCs w:val="28"/>
        </w:rPr>
        <w:tab/>
        <w:t>Proti: 0</w:t>
      </w:r>
      <w:r w:rsidRPr="00460557">
        <w:rPr>
          <w:rFonts w:cs="Calibri Light"/>
          <w:szCs w:val="28"/>
        </w:rPr>
        <w:tab/>
      </w:r>
      <w:r w:rsidRPr="00460557">
        <w:rPr>
          <w:rFonts w:cs="Calibri Light"/>
          <w:szCs w:val="28"/>
        </w:rPr>
        <w:tab/>
        <w:t>Zdržel se: 0</w:t>
      </w:r>
    </w:p>
    <w:p w:rsidR="00460557" w:rsidRPr="00460557" w:rsidRDefault="00460557" w:rsidP="00460557">
      <w:pPr>
        <w:pStyle w:val="Normlnweb"/>
        <w:rPr>
          <w:rFonts w:ascii="Calibri Light" w:hAnsi="Calibri Light" w:cs="Calibri Light"/>
          <w:szCs w:val="28"/>
        </w:rPr>
      </w:pPr>
      <w:r w:rsidRPr="00460557">
        <w:rPr>
          <w:rFonts w:ascii="Calibri Light" w:hAnsi="Calibri Light" w:cs="Calibri Light"/>
          <w:b/>
          <w:szCs w:val="28"/>
        </w:rPr>
        <w:lastRenderedPageBreak/>
        <w:t>5. Schválení výsledků výběrových řízení „Oprava chodníku Řešetova Lhota“, „Obnova     stávajícího sportoviště Řešetova Lhota“ a „Dodání sekačky RIDER“</w:t>
      </w:r>
    </w:p>
    <w:p w:rsidR="00460557" w:rsidRPr="00460557" w:rsidRDefault="00460557" w:rsidP="00460557">
      <w:pPr>
        <w:pStyle w:val="Normlnweb"/>
        <w:spacing w:after="0" w:afterAutospacing="0"/>
        <w:rPr>
          <w:rFonts w:ascii="Calibri Light" w:hAnsi="Calibri Light" w:cs="Calibri Light"/>
          <w:szCs w:val="28"/>
        </w:rPr>
      </w:pPr>
      <w:r w:rsidRPr="00460557">
        <w:rPr>
          <w:rFonts w:ascii="Calibri Light" w:hAnsi="Calibri Light" w:cs="Calibri Light"/>
          <w:szCs w:val="28"/>
        </w:rPr>
        <w:t>Pro akci „Oprava chodníku Řešetova Lhota“ bylo osloveno 6 firem, nabídku podaly dvě. S nejnižší cenou byla vybrána nabídka firmy pana Radka Novotného.</w:t>
      </w:r>
    </w:p>
    <w:p w:rsidR="00460557" w:rsidRDefault="00460557" w:rsidP="00460557">
      <w:pPr>
        <w:pStyle w:val="Normlnweb"/>
        <w:spacing w:after="0" w:afterAutospacing="0"/>
        <w:rPr>
          <w:rFonts w:ascii="Calibri Light" w:hAnsi="Calibri Light" w:cs="Calibri Light"/>
          <w:szCs w:val="28"/>
        </w:rPr>
      </w:pPr>
      <w:r w:rsidRPr="00460557">
        <w:rPr>
          <w:rFonts w:ascii="Calibri Light" w:hAnsi="Calibri Light" w:cs="Calibri Light"/>
          <w:szCs w:val="28"/>
        </w:rPr>
        <w:t>ZO schválilo jako vítěze VŘ na akci „Opravu chodníku Řešetova Lhota“ firmu pana Radka Novotného za cenu Kč 354.581,- vč. DPH.</w:t>
      </w:r>
    </w:p>
    <w:p w:rsidR="00460557" w:rsidRDefault="00460557" w:rsidP="00460557">
      <w:pPr>
        <w:pStyle w:val="Normlnweb"/>
        <w:spacing w:after="0" w:afterAutospacing="0"/>
        <w:rPr>
          <w:rFonts w:ascii="Calibri Light" w:hAnsi="Calibri Light" w:cs="Calibri Light"/>
          <w:szCs w:val="28"/>
        </w:rPr>
      </w:pPr>
      <w:r w:rsidRPr="00460557">
        <w:rPr>
          <w:rFonts w:ascii="Calibri Light" w:hAnsi="Calibri Light" w:cs="Calibri Light"/>
          <w:szCs w:val="28"/>
        </w:rPr>
        <w:t>Pro: 9</w:t>
      </w:r>
      <w:r w:rsidRPr="00460557">
        <w:rPr>
          <w:rFonts w:ascii="Calibri Light" w:hAnsi="Calibri Light" w:cs="Calibri Light"/>
          <w:szCs w:val="28"/>
        </w:rPr>
        <w:tab/>
      </w:r>
      <w:r w:rsidRPr="00460557">
        <w:rPr>
          <w:rFonts w:ascii="Calibri Light" w:hAnsi="Calibri Light" w:cs="Calibri Light"/>
          <w:szCs w:val="28"/>
        </w:rPr>
        <w:tab/>
        <w:t>Proti: 0</w:t>
      </w:r>
      <w:r w:rsidRPr="00460557">
        <w:rPr>
          <w:rFonts w:ascii="Calibri Light" w:hAnsi="Calibri Light" w:cs="Calibri Light"/>
          <w:szCs w:val="28"/>
        </w:rPr>
        <w:tab/>
      </w:r>
      <w:r w:rsidRPr="00460557">
        <w:rPr>
          <w:rFonts w:ascii="Calibri Light" w:hAnsi="Calibri Light" w:cs="Calibri Light"/>
          <w:szCs w:val="28"/>
        </w:rPr>
        <w:tab/>
        <w:t>Zdržel se: Radek Novotný</w:t>
      </w:r>
    </w:p>
    <w:p w:rsidR="00460557" w:rsidRPr="00460557" w:rsidRDefault="00460557" w:rsidP="00460557">
      <w:pPr>
        <w:pStyle w:val="Normlnweb"/>
        <w:spacing w:after="0" w:afterAutospacing="0"/>
        <w:rPr>
          <w:rFonts w:ascii="Calibri Light" w:hAnsi="Calibri Light" w:cs="Calibri Light"/>
          <w:szCs w:val="28"/>
        </w:rPr>
      </w:pPr>
    </w:p>
    <w:p w:rsidR="00460557" w:rsidRPr="00460557" w:rsidRDefault="00460557" w:rsidP="00460557">
      <w:pPr>
        <w:pStyle w:val="Normlnweb"/>
        <w:spacing w:after="0" w:afterAutospacing="0"/>
        <w:rPr>
          <w:rFonts w:ascii="Calibri Light" w:hAnsi="Calibri Light" w:cs="Calibri Light"/>
          <w:szCs w:val="28"/>
        </w:rPr>
      </w:pPr>
      <w:r w:rsidRPr="00460557">
        <w:rPr>
          <w:rFonts w:ascii="Calibri Light" w:hAnsi="Calibri Light" w:cs="Calibri Light"/>
          <w:szCs w:val="28"/>
        </w:rPr>
        <w:t>Pro akci „Obnova stávajícího sportoviště Řešetova Lhota“ bylo osloveno rovněž 6 firem s tím, že každá byla předem telefonicky kontaktována, zda má o účast ve výběrovém řízení zájem. Svůj zájem všichni oslovení potvrdili. Přesto dorazila nabídka pouze jedna. Nabídku zkontroloval Ing. Červený.  Ceny vítězné nabídky jsou uvedeny pod rozpočtovými cenami platnými pro rok 2018.</w:t>
      </w:r>
      <w:r>
        <w:rPr>
          <w:rFonts w:ascii="Calibri Light" w:hAnsi="Calibri Light" w:cs="Calibri Light"/>
          <w:szCs w:val="28"/>
        </w:rPr>
        <w:t xml:space="preserve"> N</w:t>
      </w:r>
      <w:r w:rsidRPr="00460557">
        <w:rPr>
          <w:rFonts w:ascii="Calibri Light" w:hAnsi="Calibri Light" w:cs="Calibri Light"/>
          <w:szCs w:val="28"/>
        </w:rPr>
        <w:t>ásledně proběhla schůzka zástupce vítěze VŘ pana Nováka, subdodavatelů zakázky,   pana Novotného a pana Kávy a stavebního dozoru Ing. Červeného, kde byl domluven další postup, vedoucí k realizaci celé akce.</w:t>
      </w:r>
    </w:p>
    <w:p w:rsidR="005A1A30" w:rsidRDefault="00460557" w:rsidP="005A1A30">
      <w:pPr>
        <w:pStyle w:val="Normlnweb"/>
        <w:spacing w:after="0" w:afterAutospacing="0"/>
        <w:rPr>
          <w:rFonts w:ascii="Calibri Light" w:hAnsi="Calibri Light" w:cs="Calibri Light"/>
          <w:szCs w:val="28"/>
        </w:rPr>
      </w:pPr>
      <w:r w:rsidRPr="00460557">
        <w:rPr>
          <w:rFonts w:ascii="Calibri Light" w:hAnsi="Calibri Light" w:cs="Calibri Light"/>
          <w:szCs w:val="28"/>
        </w:rPr>
        <w:t>ZO schválilo jako vítěze VŘ na akci „Obnova stávajícího sportoviště Řešetova Lhota“ společnost B+P s.r.o. za cenu Kč 1.665.615,- vč. DPH.</w:t>
      </w:r>
    </w:p>
    <w:p w:rsidR="00460557" w:rsidRDefault="00460557" w:rsidP="005A1A30">
      <w:pPr>
        <w:pStyle w:val="Normlnweb"/>
        <w:spacing w:after="0" w:afterAutospacing="0"/>
        <w:rPr>
          <w:rFonts w:ascii="Calibri Light" w:hAnsi="Calibri Light" w:cs="Calibri Light"/>
          <w:szCs w:val="28"/>
        </w:rPr>
      </w:pPr>
      <w:r w:rsidRPr="00460557">
        <w:rPr>
          <w:rFonts w:ascii="Calibri Light" w:hAnsi="Calibri Light" w:cs="Calibri Light"/>
          <w:szCs w:val="28"/>
        </w:rPr>
        <w:t>Pro: 9</w:t>
      </w:r>
      <w:r w:rsidRPr="00460557">
        <w:rPr>
          <w:rFonts w:ascii="Calibri Light" w:hAnsi="Calibri Light" w:cs="Calibri Light"/>
          <w:szCs w:val="28"/>
        </w:rPr>
        <w:tab/>
      </w:r>
      <w:r w:rsidRPr="00460557">
        <w:rPr>
          <w:rFonts w:ascii="Calibri Light" w:hAnsi="Calibri Light" w:cs="Calibri Light"/>
          <w:szCs w:val="28"/>
        </w:rPr>
        <w:tab/>
        <w:t>Proti: 0</w:t>
      </w:r>
      <w:r w:rsidRPr="00460557">
        <w:rPr>
          <w:rFonts w:ascii="Calibri Light" w:hAnsi="Calibri Light" w:cs="Calibri Light"/>
          <w:szCs w:val="28"/>
        </w:rPr>
        <w:tab/>
      </w:r>
      <w:r w:rsidRPr="00460557">
        <w:rPr>
          <w:rFonts w:ascii="Calibri Light" w:hAnsi="Calibri Light" w:cs="Calibri Light"/>
          <w:szCs w:val="28"/>
        </w:rPr>
        <w:tab/>
        <w:t>Zdržel se: Radek Novotný</w:t>
      </w:r>
    </w:p>
    <w:p w:rsidR="005A1A30" w:rsidRPr="00460557" w:rsidRDefault="005A1A30" w:rsidP="005A1A30">
      <w:pPr>
        <w:pStyle w:val="Normlnweb"/>
        <w:spacing w:after="0" w:afterAutospacing="0"/>
        <w:rPr>
          <w:rFonts w:ascii="Calibri Light" w:hAnsi="Calibri Light" w:cs="Calibri Light"/>
          <w:szCs w:val="28"/>
        </w:rPr>
      </w:pPr>
    </w:p>
    <w:p w:rsidR="00460557" w:rsidRPr="00460557" w:rsidRDefault="00460557" w:rsidP="00460557">
      <w:pPr>
        <w:pStyle w:val="Normlnweb"/>
        <w:spacing w:after="0" w:afterAutospacing="0"/>
        <w:rPr>
          <w:rFonts w:ascii="Calibri Light" w:hAnsi="Calibri Light" w:cs="Calibri Light"/>
          <w:szCs w:val="28"/>
        </w:rPr>
      </w:pPr>
      <w:r w:rsidRPr="00460557">
        <w:rPr>
          <w:rFonts w:ascii="Calibri Light" w:hAnsi="Calibri Light" w:cs="Calibri Light"/>
          <w:szCs w:val="28"/>
        </w:rPr>
        <w:t>Pro akci „Dodání sekačky RIDER“ byly osloveny 4 firmy, všechny podaly nabídku. S nejnižší cenou byla vybrána nabídka firmy Luboš Hlaváček – Stavis.</w:t>
      </w:r>
    </w:p>
    <w:p w:rsidR="005A1A30" w:rsidRDefault="00460557" w:rsidP="005A1A30">
      <w:pPr>
        <w:pStyle w:val="Normlnweb"/>
        <w:spacing w:after="0" w:afterAutospacing="0"/>
        <w:rPr>
          <w:rFonts w:ascii="Calibri Light" w:hAnsi="Calibri Light" w:cs="Calibri Light"/>
          <w:szCs w:val="28"/>
        </w:rPr>
      </w:pPr>
      <w:r w:rsidRPr="00460557">
        <w:rPr>
          <w:rFonts w:ascii="Calibri Light" w:hAnsi="Calibri Light" w:cs="Calibri Light"/>
          <w:szCs w:val="28"/>
        </w:rPr>
        <w:t>ZO schválilo jako vítěze VŘ na akci „Dodání sekačky RIDER“ firmu Luboš Hlaváček - STAVIS za cenu Kč 259.908,- vč. DPH.</w:t>
      </w:r>
    </w:p>
    <w:p w:rsidR="00460557" w:rsidRDefault="00460557" w:rsidP="005A1A30">
      <w:pPr>
        <w:pStyle w:val="Normlnweb"/>
        <w:spacing w:after="0" w:afterAutospacing="0"/>
        <w:rPr>
          <w:rFonts w:ascii="Calibri Light" w:hAnsi="Calibri Light" w:cs="Calibri Light"/>
          <w:szCs w:val="28"/>
        </w:rPr>
      </w:pPr>
      <w:r w:rsidRPr="00460557">
        <w:rPr>
          <w:rFonts w:ascii="Calibri Light" w:hAnsi="Calibri Light" w:cs="Calibri Light"/>
          <w:szCs w:val="28"/>
        </w:rPr>
        <w:t>Pro: 10</w:t>
      </w:r>
      <w:r w:rsidRPr="00460557">
        <w:rPr>
          <w:rFonts w:ascii="Calibri Light" w:hAnsi="Calibri Light" w:cs="Calibri Light"/>
          <w:szCs w:val="28"/>
        </w:rPr>
        <w:tab/>
      </w:r>
      <w:r w:rsidRPr="00460557">
        <w:rPr>
          <w:rFonts w:ascii="Calibri Light" w:hAnsi="Calibri Light" w:cs="Calibri Light"/>
          <w:szCs w:val="28"/>
        </w:rPr>
        <w:tab/>
        <w:t>Proti: 0</w:t>
      </w:r>
      <w:r w:rsidRPr="00460557">
        <w:rPr>
          <w:rFonts w:ascii="Calibri Light" w:hAnsi="Calibri Light" w:cs="Calibri Light"/>
          <w:szCs w:val="28"/>
        </w:rPr>
        <w:tab/>
      </w:r>
      <w:r w:rsidRPr="00460557">
        <w:rPr>
          <w:rFonts w:ascii="Calibri Light" w:hAnsi="Calibri Light" w:cs="Calibri Light"/>
          <w:szCs w:val="28"/>
        </w:rPr>
        <w:tab/>
        <w:t>Zdržel se: 0</w:t>
      </w:r>
    </w:p>
    <w:p w:rsidR="005A1A30" w:rsidRPr="00460557" w:rsidRDefault="005A1A30" w:rsidP="005A1A30">
      <w:pPr>
        <w:pStyle w:val="Normlnweb"/>
        <w:spacing w:after="0" w:afterAutospacing="0"/>
        <w:rPr>
          <w:rFonts w:ascii="Calibri Light" w:hAnsi="Calibri Light" w:cs="Calibri Light"/>
          <w:szCs w:val="28"/>
        </w:rPr>
      </w:pPr>
    </w:p>
    <w:p w:rsidR="00460557" w:rsidRPr="00460557" w:rsidRDefault="00460557" w:rsidP="00460557">
      <w:pPr>
        <w:pStyle w:val="Normlnweb"/>
        <w:rPr>
          <w:rFonts w:ascii="Calibri Light" w:hAnsi="Calibri Light" w:cs="Calibri Light"/>
          <w:b/>
          <w:szCs w:val="28"/>
        </w:rPr>
      </w:pPr>
      <w:r w:rsidRPr="00460557">
        <w:rPr>
          <w:rFonts w:ascii="Calibri Light" w:hAnsi="Calibri Light" w:cs="Calibri Light"/>
          <w:b/>
          <w:szCs w:val="28"/>
        </w:rPr>
        <w:t>6.  Schválení stavebního dozoru na akce „Oprava chodníku Řešetova Lhota“, „Obnova stávajícího sportoviště Řešetova Lhota“</w:t>
      </w:r>
    </w:p>
    <w:p w:rsidR="00460557" w:rsidRPr="00460557" w:rsidRDefault="00460557" w:rsidP="00460557">
      <w:pPr>
        <w:pStyle w:val="Normlnweb"/>
        <w:rPr>
          <w:rFonts w:ascii="Calibri Light" w:hAnsi="Calibri Light" w:cs="Calibri Light"/>
          <w:szCs w:val="28"/>
        </w:rPr>
      </w:pPr>
      <w:r w:rsidRPr="00460557">
        <w:rPr>
          <w:rFonts w:ascii="Calibri Light" w:hAnsi="Calibri Light" w:cs="Calibri Light"/>
          <w:szCs w:val="28"/>
        </w:rPr>
        <w:t>Vzhledem k tomu, že u obou akcí byl přítomen u výběrových řízení, provedl kontrolu rozpočtů u obou akcí a tudíž je s problematikou obou akcí velice dobře seznámen, byl jako stavební dozor osloven pan Ing. Kamil Červený, který působí jako smluvní stavební konzultant pro obec Studnice. Jeho nabídka na akci „Oprava chodníku Řešetova Lhota“ je Kč 13.000,-, u akce „Obnova stávajícího sportoviště Řešetova Lhota“ je Kč 58.000,-.</w:t>
      </w:r>
    </w:p>
    <w:p w:rsidR="00460557" w:rsidRPr="00460557" w:rsidRDefault="00460557" w:rsidP="00460557">
      <w:pPr>
        <w:pStyle w:val="Normlnweb"/>
        <w:rPr>
          <w:rFonts w:ascii="Calibri Light" w:hAnsi="Calibri Light" w:cs="Calibri Light"/>
          <w:szCs w:val="28"/>
        </w:rPr>
      </w:pPr>
      <w:r w:rsidRPr="00460557">
        <w:rPr>
          <w:rFonts w:ascii="Calibri Light" w:hAnsi="Calibri Light" w:cs="Calibri Light"/>
          <w:szCs w:val="28"/>
        </w:rPr>
        <w:t>ZO schválilo, aby jako stavební dozor u akce „Oprava chodníku Řešetova Lhota“ působil Ing. Kamil Červený za cenu Kč 13.000,-</w:t>
      </w:r>
    </w:p>
    <w:p w:rsidR="00460557" w:rsidRPr="00460557" w:rsidRDefault="00460557" w:rsidP="00460557">
      <w:pPr>
        <w:pStyle w:val="Normlnweb"/>
        <w:rPr>
          <w:rFonts w:ascii="Calibri Light" w:hAnsi="Calibri Light" w:cs="Calibri Light"/>
          <w:szCs w:val="28"/>
        </w:rPr>
      </w:pPr>
      <w:r w:rsidRPr="00460557">
        <w:rPr>
          <w:rFonts w:ascii="Calibri Light" w:hAnsi="Calibri Light" w:cs="Calibri Light"/>
          <w:szCs w:val="28"/>
        </w:rPr>
        <w:t>Pro: 9</w:t>
      </w:r>
      <w:r w:rsidRPr="00460557">
        <w:rPr>
          <w:rFonts w:ascii="Calibri Light" w:hAnsi="Calibri Light" w:cs="Calibri Light"/>
          <w:szCs w:val="28"/>
        </w:rPr>
        <w:tab/>
      </w:r>
      <w:r w:rsidRPr="00460557">
        <w:rPr>
          <w:rFonts w:ascii="Calibri Light" w:hAnsi="Calibri Light" w:cs="Calibri Light"/>
          <w:szCs w:val="28"/>
        </w:rPr>
        <w:tab/>
        <w:t>Proti: 0</w:t>
      </w:r>
      <w:r w:rsidRPr="00460557">
        <w:rPr>
          <w:rFonts w:ascii="Calibri Light" w:hAnsi="Calibri Light" w:cs="Calibri Light"/>
          <w:szCs w:val="28"/>
        </w:rPr>
        <w:tab/>
      </w:r>
      <w:r w:rsidRPr="00460557">
        <w:rPr>
          <w:rFonts w:ascii="Calibri Light" w:hAnsi="Calibri Light" w:cs="Calibri Light"/>
          <w:szCs w:val="28"/>
        </w:rPr>
        <w:tab/>
        <w:t>Zdržel se: Radek Novotný</w:t>
      </w:r>
    </w:p>
    <w:p w:rsidR="005A1A30" w:rsidRDefault="00460557" w:rsidP="005A1A30">
      <w:pPr>
        <w:pStyle w:val="Normlnweb"/>
        <w:rPr>
          <w:rFonts w:ascii="Calibri Light" w:hAnsi="Calibri Light" w:cs="Calibri Light"/>
          <w:szCs w:val="28"/>
        </w:rPr>
      </w:pPr>
      <w:r w:rsidRPr="00460557">
        <w:rPr>
          <w:rFonts w:ascii="Calibri Light" w:hAnsi="Calibri Light" w:cs="Calibri Light"/>
          <w:szCs w:val="28"/>
        </w:rPr>
        <w:t xml:space="preserve">ZO pověřilo starostku a místostarostu, aby na akci „Obnova stávajícího sportoviště Řešetova Lhota“ oslovili další dva stavební dozory. V případě, že bude nabídka některého z nich nižší než původně navrhovaných Kč 58.000,- </w:t>
      </w:r>
      <w:r w:rsidR="005A1A30">
        <w:rPr>
          <w:rFonts w:ascii="Calibri Light" w:hAnsi="Calibri Light" w:cs="Calibri Light"/>
          <w:szCs w:val="28"/>
        </w:rPr>
        <w:t>I</w:t>
      </w:r>
      <w:r w:rsidRPr="00460557">
        <w:rPr>
          <w:rFonts w:ascii="Calibri Light" w:hAnsi="Calibri Light" w:cs="Calibri Light"/>
          <w:szCs w:val="28"/>
        </w:rPr>
        <w:t>ng. Kamilem Červeným, bude smlouva o stavebním dozoru uzavřena s ním.</w:t>
      </w:r>
    </w:p>
    <w:p w:rsidR="00460557" w:rsidRPr="00460557" w:rsidRDefault="00460557" w:rsidP="005A1A30">
      <w:pPr>
        <w:pStyle w:val="Normlnweb"/>
        <w:rPr>
          <w:rFonts w:ascii="Calibri Light" w:hAnsi="Calibri Light" w:cs="Calibri Light"/>
          <w:szCs w:val="28"/>
        </w:rPr>
      </w:pPr>
      <w:r w:rsidRPr="00460557">
        <w:rPr>
          <w:rFonts w:ascii="Calibri Light" w:hAnsi="Calibri Light" w:cs="Calibri Light"/>
          <w:szCs w:val="28"/>
        </w:rPr>
        <w:t>Pro:10</w:t>
      </w:r>
      <w:r w:rsidRPr="00460557">
        <w:rPr>
          <w:rFonts w:ascii="Calibri Light" w:hAnsi="Calibri Light" w:cs="Calibri Light"/>
          <w:szCs w:val="28"/>
        </w:rPr>
        <w:tab/>
      </w:r>
      <w:r w:rsidRPr="00460557">
        <w:rPr>
          <w:rFonts w:ascii="Calibri Light" w:hAnsi="Calibri Light" w:cs="Calibri Light"/>
          <w:szCs w:val="28"/>
        </w:rPr>
        <w:tab/>
        <w:t>Proti: 0</w:t>
      </w:r>
      <w:r w:rsidRPr="00460557">
        <w:rPr>
          <w:rFonts w:ascii="Calibri Light" w:hAnsi="Calibri Light" w:cs="Calibri Light"/>
          <w:szCs w:val="28"/>
        </w:rPr>
        <w:tab/>
      </w:r>
      <w:r w:rsidRPr="00460557">
        <w:rPr>
          <w:rFonts w:ascii="Calibri Light" w:hAnsi="Calibri Light" w:cs="Calibri Light"/>
          <w:szCs w:val="28"/>
        </w:rPr>
        <w:tab/>
        <w:t>Zdržel se: 0</w:t>
      </w:r>
    </w:p>
    <w:p w:rsidR="005A1A30" w:rsidRDefault="00460557" w:rsidP="005A1A30">
      <w:pPr>
        <w:pStyle w:val="Normlnweb"/>
        <w:rPr>
          <w:rFonts w:ascii="Calibri Light" w:hAnsi="Calibri Light" w:cs="Calibri Light"/>
          <w:b/>
          <w:szCs w:val="28"/>
        </w:rPr>
      </w:pPr>
      <w:r w:rsidRPr="00460557">
        <w:rPr>
          <w:rFonts w:ascii="Calibri Light" w:hAnsi="Calibri Light" w:cs="Calibri Light"/>
          <w:b/>
          <w:szCs w:val="28"/>
        </w:rPr>
        <w:t>7. Schválení Obecně závazné vyhlášky obce Studnice (stanovení společného školského obvodu)</w:t>
      </w:r>
    </w:p>
    <w:p w:rsidR="005A1A30" w:rsidRDefault="00460557" w:rsidP="005A1A30">
      <w:pPr>
        <w:pStyle w:val="Normlnweb"/>
        <w:rPr>
          <w:rFonts w:ascii="Calibri Light" w:hAnsi="Calibri Light" w:cs="Calibri Light"/>
          <w:szCs w:val="28"/>
        </w:rPr>
      </w:pPr>
      <w:r w:rsidRPr="00460557">
        <w:rPr>
          <w:rFonts w:ascii="Calibri Light" w:hAnsi="Calibri Light" w:cs="Calibri Light"/>
          <w:szCs w:val="28"/>
        </w:rPr>
        <w:t xml:space="preserve">ZO schválilo Obecně závaznou vyhlášku obce Studnice, viz. příloha č.2, kterou se stanoví část společného školského obvodu základní školy. Touto vyhláškou bude obec Studnice částí </w:t>
      </w:r>
      <w:r w:rsidRPr="00460557">
        <w:rPr>
          <w:rFonts w:ascii="Calibri Light" w:hAnsi="Calibri Light" w:cs="Calibri Light"/>
          <w:szCs w:val="28"/>
        </w:rPr>
        <w:lastRenderedPageBreak/>
        <w:t>školského obvodu Základní školy Česká Skalice, Zelená 153, 552 03 Česká Skalice, zřízené městem Česká Skalice.</w:t>
      </w:r>
    </w:p>
    <w:p w:rsidR="005A1A30" w:rsidRDefault="00460557" w:rsidP="005A1A30">
      <w:pPr>
        <w:pStyle w:val="Normlnweb"/>
        <w:rPr>
          <w:rFonts w:ascii="Calibri Light" w:hAnsi="Calibri Light" w:cs="Calibri Light"/>
          <w:szCs w:val="28"/>
        </w:rPr>
      </w:pPr>
      <w:r w:rsidRPr="00460557">
        <w:rPr>
          <w:rFonts w:ascii="Calibri Light" w:hAnsi="Calibri Light" w:cs="Calibri Light"/>
          <w:szCs w:val="28"/>
        </w:rPr>
        <w:t>Vyhláška byla zpracována právním oddělením města Česká Skalice a konzultována s ministerstvem vnitra ČR</w:t>
      </w:r>
    </w:p>
    <w:p w:rsidR="00460557" w:rsidRDefault="00460557" w:rsidP="005A1A30">
      <w:pPr>
        <w:pStyle w:val="Normlnweb"/>
        <w:rPr>
          <w:rFonts w:ascii="Calibri Light" w:hAnsi="Calibri Light" w:cs="Calibri Light"/>
          <w:szCs w:val="28"/>
        </w:rPr>
      </w:pPr>
      <w:r w:rsidRPr="00460557">
        <w:rPr>
          <w:rFonts w:ascii="Calibri Light" w:hAnsi="Calibri Light" w:cs="Calibri Light"/>
          <w:szCs w:val="28"/>
        </w:rPr>
        <w:t>Pro: 10</w:t>
      </w:r>
      <w:r w:rsidRPr="00460557">
        <w:rPr>
          <w:rFonts w:ascii="Calibri Light" w:hAnsi="Calibri Light" w:cs="Calibri Light"/>
          <w:szCs w:val="28"/>
        </w:rPr>
        <w:tab/>
      </w:r>
      <w:r w:rsidRPr="00460557">
        <w:rPr>
          <w:rFonts w:ascii="Calibri Light" w:hAnsi="Calibri Light" w:cs="Calibri Light"/>
          <w:szCs w:val="28"/>
        </w:rPr>
        <w:tab/>
        <w:t>Proti: 0</w:t>
      </w:r>
      <w:r w:rsidRPr="00460557">
        <w:rPr>
          <w:rFonts w:ascii="Calibri Light" w:hAnsi="Calibri Light" w:cs="Calibri Light"/>
          <w:szCs w:val="28"/>
        </w:rPr>
        <w:tab/>
      </w:r>
      <w:r w:rsidRPr="00460557">
        <w:rPr>
          <w:rFonts w:ascii="Calibri Light" w:hAnsi="Calibri Light" w:cs="Calibri Light"/>
          <w:szCs w:val="28"/>
        </w:rPr>
        <w:tab/>
        <w:t>Zdržel se: 0</w:t>
      </w:r>
    </w:p>
    <w:p w:rsidR="005A1A30" w:rsidRPr="00460557" w:rsidRDefault="005A1A30" w:rsidP="005A1A30">
      <w:pPr>
        <w:pStyle w:val="Normlnweb"/>
        <w:rPr>
          <w:rFonts w:ascii="Calibri Light" w:hAnsi="Calibri Light" w:cs="Calibri Light"/>
          <w:szCs w:val="28"/>
        </w:rPr>
      </w:pPr>
    </w:p>
    <w:p w:rsidR="005A1A30" w:rsidRDefault="00460557" w:rsidP="005A1A30">
      <w:pPr>
        <w:pStyle w:val="Normlnweb"/>
        <w:rPr>
          <w:rFonts w:ascii="Calibri Light" w:hAnsi="Calibri Light" w:cs="Calibri Light"/>
          <w:b/>
          <w:szCs w:val="28"/>
        </w:rPr>
      </w:pPr>
      <w:r w:rsidRPr="00460557">
        <w:rPr>
          <w:rFonts w:ascii="Calibri Light" w:hAnsi="Calibri Light" w:cs="Calibri Light"/>
          <w:b/>
          <w:szCs w:val="28"/>
        </w:rPr>
        <w:t>8. Schválení zadávací dokumentace pro výběrové řízení „Dodání komunálního traktoru s příslušenstvím“</w:t>
      </w:r>
    </w:p>
    <w:p w:rsidR="005A1A30" w:rsidRDefault="00460557" w:rsidP="005A1A30">
      <w:pPr>
        <w:pStyle w:val="Normlnweb"/>
        <w:rPr>
          <w:rFonts w:ascii="Calibri Light" w:hAnsi="Calibri Light" w:cs="Calibri Light"/>
          <w:szCs w:val="28"/>
        </w:rPr>
      </w:pPr>
      <w:r w:rsidRPr="00460557">
        <w:rPr>
          <w:rFonts w:ascii="Calibri Light" w:hAnsi="Calibri Light" w:cs="Calibri Light"/>
          <w:szCs w:val="28"/>
        </w:rPr>
        <w:t>ZO schválilo zadávací dokumentaci pro výběrové řízení „Dodání komunálního traktoru s příslušenstvím“</w:t>
      </w:r>
    </w:p>
    <w:p w:rsidR="00460557" w:rsidRDefault="005A1A30" w:rsidP="005A1A30">
      <w:pPr>
        <w:pStyle w:val="Normlnweb"/>
        <w:rPr>
          <w:rFonts w:ascii="Calibri Light" w:hAnsi="Calibri Light" w:cs="Calibri Light"/>
          <w:szCs w:val="28"/>
        </w:rPr>
      </w:pPr>
      <w:r>
        <w:rPr>
          <w:rFonts w:ascii="Calibri Light" w:hAnsi="Calibri Light" w:cs="Calibri Light"/>
          <w:szCs w:val="28"/>
        </w:rPr>
        <w:t>Pro: 10</w:t>
      </w:r>
      <w:r w:rsidR="00460557" w:rsidRPr="00460557">
        <w:rPr>
          <w:rFonts w:ascii="Calibri Light" w:hAnsi="Calibri Light" w:cs="Calibri Light"/>
          <w:szCs w:val="28"/>
        </w:rPr>
        <w:tab/>
      </w:r>
      <w:r w:rsidR="00460557" w:rsidRPr="00460557">
        <w:rPr>
          <w:rFonts w:ascii="Calibri Light" w:hAnsi="Calibri Light" w:cs="Calibri Light"/>
          <w:szCs w:val="28"/>
        </w:rPr>
        <w:tab/>
        <w:t>Proti: 0</w:t>
      </w:r>
      <w:r w:rsidR="00460557" w:rsidRPr="00460557">
        <w:rPr>
          <w:rFonts w:ascii="Calibri Light" w:hAnsi="Calibri Light" w:cs="Calibri Light"/>
          <w:szCs w:val="28"/>
        </w:rPr>
        <w:tab/>
      </w:r>
      <w:r w:rsidR="00460557" w:rsidRPr="00460557">
        <w:rPr>
          <w:rFonts w:ascii="Calibri Light" w:hAnsi="Calibri Light" w:cs="Calibri Light"/>
          <w:szCs w:val="28"/>
        </w:rPr>
        <w:tab/>
        <w:t>Zdržel se: 0</w:t>
      </w:r>
    </w:p>
    <w:p w:rsidR="005A1A30" w:rsidRPr="00460557" w:rsidRDefault="005A1A30" w:rsidP="005A1A30">
      <w:pPr>
        <w:pStyle w:val="Normlnweb"/>
        <w:rPr>
          <w:rFonts w:ascii="Calibri Light" w:hAnsi="Calibri Light" w:cs="Calibri Light"/>
          <w:szCs w:val="28"/>
        </w:rPr>
      </w:pPr>
    </w:p>
    <w:p w:rsidR="005A1A30" w:rsidRDefault="00460557" w:rsidP="005A1A30">
      <w:pPr>
        <w:pStyle w:val="Normlnweb"/>
        <w:rPr>
          <w:rFonts w:ascii="Calibri Light" w:hAnsi="Calibri Light" w:cs="Calibri Light"/>
          <w:b/>
          <w:szCs w:val="28"/>
        </w:rPr>
      </w:pPr>
      <w:r w:rsidRPr="00460557">
        <w:rPr>
          <w:rFonts w:ascii="Calibri Light" w:hAnsi="Calibri Light" w:cs="Calibri Light"/>
          <w:b/>
          <w:szCs w:val="28"/>
        </w:rPr>
        <w:t>9. Projednání situace ohledně volných prostor v č.p. 31 ve Studnici</w:t>
      </w:r>
    </w:p>
    <w:p w:rsidR="00460557" w:rsidRDefault="00460557" w:rsidP="005A1A30">
      <w:pPr>
        <w:pStyle w:val="Normlnweb"/>
        <w:rPr>
          <w:rFonts w:ascii="Calibri Light" w:hAnsi="Calibri Light" w:cs="Calibri Light"/>
          <w:szCs w:val="28"/>
        </w:rPr>
      </w:pPr>
      <w:r w:rsidRPr="00460557">
        <w:rPr>
          <w:rFonts w:ascii="Calibri Light" w:hAnsi="Calibri Light" w:cs="Calibri Light"/>
          <w:szCs w:val="28"/>
        </w:rPr>
        <w:t xml:space="preserve">V rámci snahy zachovat v obci zubní ordinaci bude podán inzerát na pronájem ordinace včetně bytu prostřednictvím realitní kanceláře s celorepublikovou působností. Po měsíci od jeho uveřejnění bude, ve spolupráci s realitní kanceláří, tento záměr vyhodnocen a na základě toho bude ZO na svém příštím zasedání o využití prostor v nemovitosti č.p. 31 dále jednat. </w:t>
      </w:r>
    </w:p>
    <w:p w:rsidR="005A1A30" w:rsidRPr="00460557" w:rsidRDefault="005A1A30" w:rsidP="005A1A30">
      <w:pPr>
        <w:pStyle w:val="Normlnweb"/>
        <w:rPr>
          <w:rFonts w:ascii="Calibri Light" w:hAnsi="Calibri Light" w:cs="Calibri Light"/>
          <w:szCs w:val="28"/>
        </w:rPr>
      </w:pPr>
    </w:p>
    <w:p w:rsidR="005A1A30" w:rsidRDefault="00460557" w:rsidP="005A1A30">
      <w:pPr>
        <w:pStyle w:val="Normlnweb"/>
        <w:rPr>
          <w:rFonts w:ascii="Calibri Light" w:hAnsi="Calibri Light" w:cs="Calibri Light"/>
          <w:b/>
          <w:szCs w:val="28"/>
        </w:rPr>
      </w:pPr>
      <w:r w:rsidRPr="00460557">
        <w:rPr>
          <w:rFonts w:ascii="Calibri Light" w:hAnsi="Calibri Light" w:cs="Calibri Light"/>
          <w:b/>
          <w:szCs w:val="28"/>
        </w:rPr>
        <w:t>10. Projednání zápisu Kontrolního výboru z kontroly ze dne 3.10.2019</w:t>
      </w:r>
    </w:p>
    <w:p w:rsidR="005A1A30" w:rsidRDefault="00460557" w:rsidP="005A1A30">
      <w:pPr>
        <w:pStyle w:val="Normlnweb"/>
        <w:rPr>
          <w:rFonts w:ascii="Calibri Light" w:hAnsi="Calibri Light" w:cs="Calibri Light"/>
          <w:szCs w:val="28"/>
        </w:rPr>
      </w:pPr>
      <w:r w:rsidRPr="00460557">
        <w:rPr>
          <w:rFonts w:ascii="Calibri Light" w:hAnsi="Calibri Light" w:cs="Calibri Light"/>
          <w:szCs w:val="28"/>
        </w:rPr>
        <w:t>Dne 3.10.2019 proběhla schůzka kontrolního výboru za účasti Štěpánky Kubové, Ing. Martina Valeše a starostky obce Mgr. Kristýny Kubínové. U kontrolovaných dokladů, viz . Zápis příloha č. 3,  nebyly shledány žádné nedostatky.</w:t>
      </w:r>
    </w:p>
    <w:p w:rsidR="005A1A30" w:rsidRDefault="00460557" w:rsidP="005A1A30">
      <w:pPr>
        <w:pStyle w:val="Normlnweb"/>
        <w:rPr>
          <w:rFonts w:ascii="Calibri Light" w:hAnsi="Calibri Light" w:cs="Calibri Light"/>
          <w:szCs w:val="28"/>
        </w:rPr>
      </w:pPr>
      <w:r w:rsidRPr="00460557">
        <w:rPr>
          <w:rFonts w:ascii="Calibri Light" w:hAnsi="Calibri Light" w:cs="Calibri Light"/>
          <w:szCs w:val="28"/>
        </w:rPr>
        <w:t>ZO odsouhlasilo zápis kontrolního výboru ze dne 3.10.2019</w:t>
      </w:r>
    </w:p>
    <w:p w:rsidR="00460557" w:rsidRPr="00460557" w:rsidRDefault="00460557" w:rsidP="005A1A30">
      <w:pPr>
        <w:pStyle w:val="Normlnweb"/>
        <w:rPr>
          <w:rFonts w:ascii="Calibri Light" w:hAnsi="Calibri Light" w:cs="Calibri Light"/>
          <w:szCs w:val="28"/>
        </w:rPr>
      </w:pPr>
      <w:r w:rsidRPr="00460557">
        <w:rPr>
          <w:rFonts w:ascii="Calibri Light" w:hAnsi="Calibri Light" w:cs="Calibri Light"/>
          <w:szCs w:val="28"/>
        </w:rPr>
        <w:t>Pro:10</w:t>
      </w:r>
      <w:r w:rsidRPr="00460557">
        <w:rPr>
          <w:rFonts w:ascii="Calibri Light" w:hAnsi="Calibri Light" w:cs="Calibri Light"/>
          <w:szCs w:val="28"/>
        </w:rPr>
        <w:tab/>
      </w:r>
      <w:r w:rsidRPr="00460557">
        <w:rPr>
          <w:rFonts w:ascii="Calibri Light" w:hAnsi="Calibri Light" w:cs="Calibri Light"/>
          <w:szCs w:val="28"/>
        </w:rPr>
        <w:tab/>
        <w:t>Proti: 0</w:t>
      </w:r>
      <w:r w:rsidRPr="00460557">
        <w:rPr>
          <w:rFonts w:ascii="Calibri Light" w:hAnsi="Calibri Light" w:cs="Calibri Light"/>
          <w:szCs w:val="28"/>
        </w:rPr>
        <w:tab/>
      </w:r>
      <w:r w:rsidRPr="00460557">
        <w:rPr>
          <w:rFonts w:ascii="Calibri Light" w:hAnsi="Calibri Light" w:cs="Calibri Light"/>
          <w:szCs w:val="28"/>
        </w:rPr>
        <w:tab/>
        <w:t>Zdržel se: 0</w:t>
      </w:r>
    </w:p>
    <w:p w:rsidR="00460557" w:rsidRPr="00460557" w:rsidRDefault="00460557" w:rsidP="00460557">
      <w:pPr>
        <w:rPr>
          <w:rFonts w:cs="Calibri Light"/>
          <w:szCs w:val="28"/>
        </w:rPr>
      </w:pPr>
    </w:p>
    <w:p w:rsidR="00460557" w:rsidRPr="00460557" w:rsidRDefault="00460557" w:rsidP="00460557">
      <w:pPr>
        <w:rPr>
          <w:rFonts w:cs="Calibri Light"/>
          <w:szCs w:val="28"/>
        </w:rPr>
      </w:pPr>
      <w:r w:rsidRPr="00460557">
        <w:rPr>
          <w:rFonts w:cs="Calibri Light"/>
          <w:szCs w:val="28"/>
        </w:rPr>
        <w:t xml:space="preserve">Na základě provedené kontroly a doporučení kontrolního výboru, schválilo </w:t>
      </w:r>
      <w:bookmarkStart w:id="0" w:name="_Hlk22280183"/>
      <w:r w:rsidRPr="00460557">
        <w:rPr>
          <w:rFonts w:cs="Calibri Light"/>
          <w:szCs w:val="28"/>
        </w:rPr>
        <w:t>ZO revokaci usnesení č. 6/2019 v bodě 6.9., kterým bylo odsouhlaseno položení zámkové dlažby pod kontejnery za hasičskou zbrojnicí ve Starkoči.</w:t>
      </w:r>
    </w:p>
    <w:p w:rsidR="00460557" w:rsidRPr="00460557" w:rsidRDefault="00460557" w:rsidP="00460557">
      <w:pPr>
        <w:rPr>
          <w:rFonts w:cs="Calibri Light"/>
          <w:szCs w:val="28"/>
        </w:rPr>
      </w:pPr>
      <w:r w:rsidRPr="00460557">
        <w:rPr>
          <w:rFonts w:cs="Calibri Light"/>
          <w:szCs w:val="28"/>
        </w:rPr>
        <w:t>Nové znění:</w:t>
      </w:r>
    </w:p>
    <w:p w:rsidR="00460557" w:rsidRPr="00460557" w:rsidRDefault="00460557" w:rsidP="00460557">
      <w:pPr>
        <w:rPr>
          <w:rFonts w:cs="Calibri Light"/>
          <w:szCs w:val="28"/>
        </w:rPr>
      </w:pPr>
      <w:r w:rsidRPr="00460557">
        <w:rPr>
          <w:rFonts w:cs="Calibri Light"/>
          <w:szCs w:val="28"/>
        </w:rPr>
        <w:t>ZO schválilo vybudování zpevněné plochy pod kontejnery za hasičskou zbrojnicí ve Starkoči za použití betonových panelů a recyklátu.</w:t>
      </w:r>
    </w:p>
    <w:bookmarkEnd w:id="0"/>
    <w:p w:rsidR="00460557" w:rsidRPr="00460557" w:rsidRDefault="00460557" w:rsidP="00460557">
      <w:pPr>
        <w:rPr>
          <w:rFonts w:cs="Calibri Light"/>
          <w:szCs w:val="28"/>
        </w:rPr>
      </w:pPr>
      <w:r w:rsidRPr="00460557">
        <w:rPr>
          <w:rFonts w:cs="Calibri Light"/>
          <w:szCs w:val="28"/>
        </w:rPr>
        <w:t>Pro:10</w:t>
      </w:r>
      <w:r w:rsidRPr="00460557">
        <w:rPr>
          <w:rFonts w:cs="Calibri Light"/>
          <w:szCs w:val="28"/>
        </w:rPr>
        <w:tab/>
      </w:r>
      <w:r w:rsidRPr="00460557">
        <w:rPr>
          <w:rFonts w:cs="Calibri Light"/>
          <w:szCs w:val="28"/>
        </w:rPr>
        <w:tab/>
        <w:t>Proti: 0</w:t>
      </w:r>
      <w:r w:rsidRPr="00460557">
        <w:rPr>
          <w:rFonts w:cs="Calibri Light"/>
          <w:szCs w:val="28"/>
        </w:rPr>
        <w:tab/>
      </w:r>
      <w:r w:rsidRPr="00460557">
        <w:rPr>
          <w:rFonts w:cs="Calibri Light"/>
          <w:szCs w:val="28"/>
        </w:rPr>
        <w:tab/>
        <w:t>Zdržel se: 0</w:t>
      </w:r>
    </w:p>
    <w:p w:rsidR="00460557" w:rsidRPr="00460557" w:rsidRDefault="00460557" w:rsidP="00460557">
      <w:pPr>
        <w:rPr>
          <w:rFonts w:cs="Calibri Light"/>
          <w:szCs w:val="28"/>
        </w:rPr>
      </w:pPr>
    </w:p>
    <w:p w:rsidR="00460557" w:rsidRPr="00460557" w:rsidRDefault="00460557" w:rsidP="00460557">
      <w:pPr>
        <w:rPr>
          <w:rFonts w:cs="Calibri Light"/>
          <w:szCs w:val="28"/>
        </w:rPr>
      </w:pPr>
      <w:r w:rsidRPr="00460557">
        <w:rPr>
          <w:rFonts w:cs="Calibri Light"/>
          <w:szCs w:val="28"/>
        </w:rPr>
        <w:t>Kontrolní výbor dále doporučil ZO přijmout ceník a pravidla pro pronájem a prodeje pozemků jejich kategorizace (zahrada, stavební pozemek, ostatní plocha), bytů (kategorie bytů) a nebytových prostor na základě průzkumu cen na trhu (cenové mapy, spolupráce s realitní kanceláří, zmapování cen v okolí).</w:t>
      </w:r>
    </w:p>
    <w:p w:rsidR="00460557" w:rsidRPr="00460557" w:rsidRDefault="00460557" w:rsidP="00460557">
      <w:pPr>
        <w:rPr>
          <w:rFonts w:cs="Calibri Light"/>
          <w:szCs w:val="28"/>
        </w:rPr>
      </w:pPr>
      <w:r w:rsidRPr="00460557">
        <w:rPr>
          <w:rFonts w:cs="Calibri Light"/>
          <w:szCs w:val="28"/>
        </w:rPr>
        <w:t>Místostarosta podal informaci, že již byla oslovena realitní kancelář s žádostí o výpočet reálných cen v čase a místě obvyklých.</w:t>
      </w:r>
    </w:p>
    <w:p w:rsidR="00460557" w:rsidRPr="00460557" w:rsidRDefault="00460557" w:rsidP="00460557">
      <w:pPr>
        <w:pStyle w:val="Normlnweb"/>
        <w:rPr>
          <w:rFonts w:ascii="Calibri Light" w:hAnsi="Calibri Light" w:cs="Calibri Light"/>
          <w:b/>
          <w:szCs w:val="28"/>
        </w:rPr>
      </w:pPr>
      <w:r w:rsidRPr="00460557">
        <w:rPr>
          <w:rFonts w:ascii="Calibri Light" w:hAnsi="Calibri Light" w:cs="Calibri Light"/>
          <w:b/>
          <w:szCs w:val="28"/>
        </w:rPr>
        <w:t xml:space="preserve">11. </w:t>
      </w:r>
      <w:r w:rsidRPr="00460557">
        <w:rPr>
          <w:rFonts w:ascii="Calibri Light" w:hAnsi="Calibri Light" w:cs="Calibri Light"/>
          <w:szCs w:val="28"/>
        </w:rPr>
        <w:t> </w:t>
      </w:r>
      <w:r w:rsidRPr="00460557">
        <w:rPr>
          <w:rFonts w:ascii="Calibri Light" w:hAnsi="Calibri Light" w:cs="Calibri Light"/>
          <w:b/>
          <w:szCs w:val="28"/>
        </w:rPr>
        <w:t>Projednání zápisů z osadních výborů</w:t>
      </w:r>
    </w:p>
    <w:p w:rsidR="00460557" w:rsidRPr="00460557" w:rsidRDefault="00460557" w:rsidP="00460557">
      <w:pPr>
        <w:pStyle w:val="Normlnweb"/>
        <w:rPr>
          <w:rFonts w:ascii="Calibri Light" w:hAnsi="Calibri Light" w:cs="Calibri Light"/>
          <w:szCs w:val="28"/>
        </w:rPr>
      </w:pPr>
      <w:r w:rsidRPr="00460557">
        <w:rPr>
          <w:rFonts w:ascii="Calibri Light" w:hAnsi="Calibri Light" w:cs="Calibri Light"/>
          <w:szCs w:val="28"/>
        </w:rPr>
        <w:t>Zápis z Osadního výboru Řešetova Lhota ze dne 25.9.2019, viz příloha č. 4.</w:t>
      </w:r>
    </w:p>
    <w:p w:rsidR="00460557" w:rsidRPr="00460557" w:rsidRDefault="00460557" w:rsidP="00460557">
      <w:pPr>
        <w:pStyle w:val="Normlnweb"/>
        <w:rPr>
          <w:rFonts w:ascii="Calibri Light" w:hAnsi="Calibri Light" w:cs="Calibri Light"/>
          <w:szCs w:val="28"/>
        </w:rPr>
      </w:pPr>
      <w:r w:rsidRPr="00460557">
        <w:rPr>
          <w:rFonts w:ascii="Calibri Light" w:hAnsi="Calibri Light" w:cs="Calibri Light"/>
          <w:szCs w:val="28"/>
        </w:rPr>
        <w:t>ZO vzalo na vědomí informace ze zápisu.</w:t>
      </w:r>
    </w:p>
    <w:p w:rsidR="00460557" w:rsidRPr="00460557" w:rsidRDefault="00460557" w:rsidP="00460557">
      <w:pPr>
        <w:pStyle w:val="Normlnweb"/>
        <w:rPr>
          <w:rFonts w:ascii="Calibri Light" w:hAnsi="Calibri Light" w:cs="Calibri Light"/>
          <w:szCs w:val="28"/>
        </w:rPr>
      </w:pPr>
      <w:r w:rsidRPr="00460557">
        <w:rPr>
          <w:rFonts w:ascii="Calibri Light" w:hAnsi="Calibri Light" w:cs="Calibri Light"/>
          <w:szCs w:val="28"/>
        </w:rPr>
        <w:t>Zápis z Osadního výboru Studnice ze dne 5.9.2019, viz příloha č. 5.</w:t>
      </w:r>
    </w:p>
    <w:p w:rsidR="00460557" w:rsidRPr="00460557" w:rsidRDefault="00460557" w:rsidP="00460557">
      <w:pPr>
        <w:pStyle w:val="Normlnweb"/>
        <w:rPr>
          <w:rFonts w:ascii="Calibri Light" w:hAnsi="Calibri Light" w:cs="Calibri Light"/>
          <w:szCs w:val="28"/>
        </w:rPr>
      </w:pPr>
      <w:r w:rsidRPr="00460557">
        <w:rPr>
          <w:rFonts w:ascii="Calibri Light" w:hAnsi="Calibri Light" w:cs="Calibri Light"/>
          <w:szCs w:val="28"/>
        </w:rPr>
        <w:lastRenderedPageBreak/>
        <w:t>ZO vzalo na vědomí informace ze zápisu. Úklid za sokolovnou okolo boudy byl realizován.  V souvislosti s prosbou o opravu rozpadajícího se plotu okolo obecních pozemků, které patří k obecním bytům nad poštou, podala starostka obce informaci, že zahrady a jejich příslušenství nejsou součástí uzavřených nájemní smluv. ZO se shodlo, že je třeba a bude provedena revize nájemních smluv na základě cenové mapy vypracované realitní kanceláří, viz bod 10. tohoto zápisu.</w:t>
      </w:r>
    </w:p>
    <w:p w:rsidR="00460557" w:rsidRPr="00460557" w:rsidRDefault="00460557" w:rsidP="00460557">
      <w:pPr>
        <w:pStyle w:val="Normlnweb"/>
        <w:rPr>
          <w:rFonts w:ascii="Calibri Light" w:hAnsi="Calibri Light" w:cs="Calibri Light"/>
          <w:szCs w:val="28"/>
        </w:rPr>
      </w:pPr>
      <w:r w:rsidRPr="00460557">
        <w:rPr>
          <w:rFonts w:ascii="Calibri Light" w:hAnsi="Calibri Light" w:cs="Calibri Light"/>
          <w:szCs w:val="28"/>
        </w:rPr>
        <w:t>Zápis z Osadního výboru Starkoč ze dne 25.9.2019, viz příloha č. 6</w:t>
      </w:r>
    </w:p>
    <w:p w:rsidR="00460557" w:rsidRDefault="00460557" w:rsidP="00460557">
      <w:pPr>
        <w:pStyle w:val="Normlnweb"/>
        <w:rPr>
          <w:rFonts w:ascii="Calibri Light" w:hAnsi="Calibri Light" w:cs="Calibri Light"/>
          <w:szCs w:val="28"/>
        </w:rPr>
      </w:pPr>
      <w:r w:rsidRPr="00460557">
        <w:rPr>
          <w:rFonts w:ascii="Calibri Light" w:hAnsi="Calibri Light" w:cs="Calibri Light"/>
          <w:szCs w:val="28"/>
        </w:rPr>
        <w:t>ZO vzalo na vědomí informace ze zápisu. Hlavním tématem schůze bylo rozšíření obecní cesty č. 366 ze Sedláčkova kopce směrem k trafostanici. Výsledkem jednání OV bylo doporučení přistoupit k oslovení vlastníků dotčených pozemků se záměrem odkupů částí pozemků s cílem vybudovat kvalitní přístupovou komunikaci ke stavebním pozemkům.</w:t>
      </w:r>
    </w:p>
    <w:p w:rsidR="005A1A30" w:rsidRPr="00460557" w:rsidRDefault="005A1A30" w:rsidP="00460557">
      <w:pPr>
        <w:pStyle w:val="Normlnweb"/>
        <w:rPr>
          <w:rFonts w:ascii="Calibri Light" w:hAnsi="Calibri Light" w:cs="Calibri Light"/>
          <w:b/>
          <w:szCs w:val="28"/>
        </w:rPr>
      </w:pPr>
    </w:p>
    <w:p w:rsidR="00460557" w:rsidRPr="00460557" w:rsidRDefault="00460557" w:rsidP="00460557">
      <w:pPr>
        <w:pStyle w:val="Normlnweb"/>
        <w:rPr>
          <w:rFonts w:ascii="Calibri Light" w:hAnsi="Calibri Light" w:cs="Calibri Light"/>
          <w:b/>
          <w:szCs w:val="28"/>
        </w:rPr>
      </w:pPr>
      <w:r w:rsidRPr="00460557">
        <w:rPr>
          <w:rFonts w:ascii="Calibri Light" w:hAnsi="Calibri Light" w:cs="Calibri Light"/>
          <w:b/>
          <w:szCs w:val="28"/>
        </w:rPr>
        <w:t>12. Projednání rozpočtového opatření č. 6/2019</w:t>
      </w:r>
    </w:p>
    <w:p w:rsidR="00460557" w:rsidRPr="00460557" w:rsidRDefault="00460557" w:rsidP="00460557">
      <w:pPr>
        <w:pStyle w:val="Normlnweb"/>
        <w:rPr>
          <w:rFonts w:ascii="Calibri Light" w:hAnsi="Calibri Light" w:cs="Calibri Light"/>
          <w:szCs w:val="28"/>
        </w:rPr>
      </w:pPr>
      <w:r w:rsidRPr="00460557">
        <w:rPr>
          <w:rFonts w:ascii="Calibri Light" w:hAnsi="Calibri Light" w:cs="Calibri Light"/>
          <w:szCs w:val="28"/>
        </w:rPr>
        <w:t>ZO vzalo na vědomí rozpočtové opatření č. 6/2019</w:t>
      </w:r>
    </w:p>
    <w:p w:rsidR="00460557" w:rsidRPr="00460557" w:rsidRDefault="00460557" w:rsidP="00460557">
      <w:pPr>
        <w:spacing w:before="100" w:beforeAutospacing="1" w:after="100" w:afterAutospacing="1" w:line="240" w:lineRule="auto"/>
        <w:rPr>
          <w:rFonts w:cs="Calibri Light"/>
          <w:szCs w:val="28"/>
        </w:rPr>
      </w:pPr>
      <w:r w:rsidRPr="00460557">
        <w:rPr>
          <w:rFonts w:cs="Calibri Light"/>
          <w:szCs w:val="28"/>
        </w:rPr>
        <w:t xml:space="preserve">Příjmy: </w:t>
      </w:r>
    </w:p>
    <w:p w:rsidR="00460557" w:rsidRPr="00460557" w:rsidRDefault="00460557" w:rsidP="00460557">
      <w:pPr>
        <w:spacing w:before="100" w:beforeAutospacing="1" w:after="100" w:afterAutospacing="1" w:line="240" w:lineRule="auto"/>
        <w:rPr>
          <w:rFonts w:cs="Calibri Light"/>
          <w:szCs w:val="28"/>
        </w:rPr>
      </w:pPr>
      <w:r w:rsidRPr="00460557">
        <w:rPr>
          <w:rFonts w:cs="Calibri Light"/>
          <w:szCs w:val="28"/>
        </w:rPr>
        <w:t xml:space="preserve">1) Navýšíme pol. 4216-Ost. invest. přijaté transfery ze SR o 685.878,47 Kč.  Ve výdajích o tuto částku navýšíme pol. 8115-Změna stavu krátkodob. prostř. na bankovních účtech (Min. pro místní rozvoj - invest. dotace na výstavbu chodníku "Za poštou" Studnice). </w:t>
      </w:r>
    </w:p>
    <w:p w:rsidR="00460557" w:rsidRPr="00460557" w:rsidRDefault="00460557" w:rsidP="00460557">
      <w:pPr>
        <w:spacing w:before="100" w:beforeAutospacing="1" w:after="100" w:afterAutospacing="1" w:line="240" w:lineRule="auto"/>
        <w:rPr>
          <w:rFonts w:cs="Calibri Light"/>
          <w:szCs w:val="28"/>
        </w:rPr>
      </w:pPr>
      <w:r w:rsidRPr="00460557">
        <w:rPr>
          <w:rFonts w:cs="Calibri Light"/>
          <w:szCs w:val="28"/>
        </w:rPr>
        <w:t xml:space="preserve">2) Zavedeme pol. 4116-Ost. neinvest. přijaté transfery ze SR v částce 392.089,- Kč. Ve výdajích o tuto částku navýšíme kap. 3113-Základní školy pol. 5336-Neinvest. transfery zřízeným příspěvk. organizacím (MŠMT - průtoková dotace pro ZŠ a MŠ Studnice).  </w:t>
      </w:r>
    </w:p>
    <w:p w:rsidR="00460557" w:rsidRPr="00460557" w:rsidRDefault="00460557" w:rsidP="00460557">
      <w:pPr>
        <w:spacing w:before="100" w:beforeAutospacing="1" w:after="100" w:afterAutospacing="1" w:line="240" w:lineRule="auto"/>
        <w:rPr>
          <w:rFonts w:cs="Calibri Light"/>
          <w:szCs w:val="28"/>
        </w:rPr>
      </w:pPr>
      <w:r w:rsidRPr="00460557">
        <w:rPr>
          <w:rFonts w:cs="Calibri Light"/>
          <w:szCs w:val="28"/>
        </w:rPr>
        <w:t xml:space="preserve">Výdaje: </w:t>
      </w:r>
    </w:p>
    <w:p w:rsidR="00460557" w:rsidRPr="00460557" w:rsidRDefault="00460557" w:rsidP="00460557">
      <w:pPr>
        <w:spacing w:before="100" w:beforeAutospacing="1" w:after="100" w:afterAutospacing="1" w:line="240" w:lineRule="auto"/>
        <w:rPr>
          <w:rFonts w:cs="Calibri Light"/>
          <w:szCs w:val="28"/>
        </w:rPr>
      </w:pPr>
      <w:r w:rsidRPr="00460557">
        <w:rPr>
          <w:rFonts w:cs="Calibri Light"/>
          <w:szCs w:val="28"/>
        </w:rPr>
        <w:t xml:space="preserve">1) Navýšíme kap. 6117-Volby do Evrop. parlamentu pol. 5021-Ost. osobní výdaje o 33.600,- Kč. O tuto částku snížíme pol. 8115-Změna stavu krátkodob. prostř. na bankovních účtech (Volby do EP - odměny členů volebních komisí). </w:t>
      </w:r>
    </w:p>
    <w:p w:rsidR="00460557" w:rsidRPr="00460557" w:rsidRDefault="00460557" w:rsidP="00460557">
      <w:pPr>
        <w:spacing w:before="100" w:beforeAutospacing="1" w:after="100" w:afterAutospacing="1" w:line="240" w:lineRule="auto"/>
        <w:rPr>
          <w:rFonts w:cs="Calibri Light"/>
          <w:szCs w:val="28"/>
        </w:rPr>
      </w:pPr>
      <w:r w:rsidRPr="00460557">
        <w:rPr>
          <w:rFonts w:cs="Calibri Light"/>
          <w:szCs w:val="28"/>
        </w:rPr>
        <w:t xml:space="preserve">2) Zavedeme kap. 2144-Ostatní služby pol. 5168-Zpracování dat a služby souv. s inf. a kom. technologií v částce 15.000,- Kč. O tuto částku snížíme pol. 8115-Změna stavu krátkodob. prostř. na bankovních účtech (SMS Infokanál). </w:t>
      </w:r>
    </w:p>
    <w:p w:rsidR="00460557" w:rsidRPr="00460557" w:rsidRDefault="00460557" w:rsidP="00460557">
      <w:pPr>
        <w:spacing w:before="100" w:beforeAutospacing="1" w:after="100" w:afterAutospacing="1" w:line="240" w:lineRule="auto"/>
        <w:rPr>
          <w:rFonts w:cs="Calibri Light"/>
          <w:szCs w:val="28"/>
        </w:rPr>
      </w:pPr>
      <w:r w:rsidRPr="00460557">
        <w:rPr>
          <w:rFonts w:cs="Calibri Light"/>
          <w:szCs w:val="28"/>
        </w:rPr>
        <w:t xml:space="preserve">3) Navýšíme kap. 3341-Rozhlas a televize pol. 5171-Opravy a udržování o 15.000,- Kč. O tuto částku snížíme pol. 8115-Změna stavu krátkodob. prostř. na bankovních účtech (oprava obecního rozhlasu). </w:t>
      </w:r>
    </w:p>
    <w:p w:rsidR="00460557" w:rsidRPr="00460557" w:rsidRDefault="00460557" w:rsidP="00460557">
      <w:pPr>
        <w:spacing w:before="100" w:beforeAutospacing="1" w:after="100" w:afterAutospacing="1" w:line="240" w:lineRule="auto"/>
        <w:rPr>
          <w:rFonts w:cs="Calibri Light"/>
          <w:szCs w:val="28"/>
        </w:rPr>
      </w:pPr>
      <w:r w:rsidRPr="00460557">
        <w:rPr>
          <w:rFonts w:cs="Calibri Light"/>
          <w:szCs w:val="28"/>
        </w:rPr>
        <w:t xml:space="preserve">4) Zavedeme kap. 3723-Sběr a svoz ost. odpadů pol. 5169-Nákup ostatních služeb v částce 20.000,- Kč. O tuto částku snížíme pol. 8115-Změna stavu krátkodob. prostř. na bankovních účtech (odvoz a uložení stav. a demoliční suti ze sběrného dvora ve Studnici). </w:t>
      </w:r>
    </w:p>
    <w:p w:rsidR="00460557" w:rsidRPr="00460557" w:rsidRDefault="00460557" w:rsidP="00460557">
      <w:pPr>
        <w:spacing w:before="100" w:beforeAutospacing="1" w:after="100" w:afterAutospacing="1" w:line="240" w:lineRule="auto"/>
        <w:rPr>
          <w:rFonts w:cs="Calibri Light"/>
          <w:szCs w:val="28"/>
        </w:rPr>
      </w:pPr>
      <w:r w:rsidRPr="00460557">
        <w:rPr>
          <w:rFonts w:cs="Calibri Light"/>
          <w:szCs w:val="28"/>
        </w:rPr>
        <w:t xml:space="preserve">Termín: 31.8.2019  </w:t>
      </w:r>
    </w:p>
    <w:p w:rsidR="00460557" w:rsidRPr="00460557" w:rsidRDefault="00460557" w:rsidP="005A1A30">
      <w:pPr>
        <w:spacing w:before="100" w:beforeAutospacing="1" w:after="100" w:afterAutospacing="1" w:line="240" w:lineRule="auto"/>
        <w:rPr>
          <w:rFonts w:cs="Calibri Light"/>
          <w:szCs w:val="28"/>
        </w:rPr>
      </w:pPr>
      <w:r w:rsidRPr="00460557">
        <w:rPr>
          <w:rFonts w:cs="Calibri Light"/>
          <w:szCs w:val="28"/>
        </w:rPr>
        <w:t xml:space="preserve">Zodpovídá: Václava Wagnerová </w:t>
      </w:r>
    </w:p>
    <w:p w:rsidR="00460557" w:rsidRPr="00460557" w:rsidRDefault="00460557" w:rsidP="00460557">
      <w:pPr>
        <w:pStyle w:val="Normlnweb"/>
        <w:rPr>
          <w:rFonts w:ascii="Calibri Light" w:hAnsi="Calibri Light" w:cs="Calibri Light"/>
          <w:b/>
          <w:szCs w:val="28"/>
        </w:rPr>
      </w:pPr>
      <w:r w:rsidRPr="00460557">
        <w:rPr>
          <w:rFonts w:ascii="Calibri Light" w:hAnsi="Calibri Light" w:cs="Calibri Light"/>
          <w:b/>
          <w:szCs w:val="28"/>
        </w:rPr>
        <w:t>13. Různé</w:t>
      </w:r>
    </w:p>
    <w:p w:rsidR="00460557" w:rsidRPr="00460557" w:rsidRDefault="00460557" w:rsidP="005A1A30">
      <w:pPr>
        <w:pStyle w:val="Normlnweb"/>
        <w:rPr>
          <w:rFonts w:ascii="Calibri Light" w:hAnsi="Calibri Light" w:cs="Calibri Light"/>
          <w:szCs w:val="28"/>
        </w:rPr>
      </w:pPr>
      <w:r w:rsidRPr="00460557">
        <w:rPr>
          <w:rFonts w:ascii="Calibri Light" w:hAnsi="Calibri Light" w:cs="Calibri Light"/>
          <w:szCs w:val="28"/>
        </w:rPr>
        <w:t>Starostka K. Kubínová seznámila ZO s havarijním stavem podlahy v prodejně ve Studnici (zvednutí částí podlahy, potrhané PVC, vydrolený podkladový beton). K posouzení celkového stavu a návrhu opravy budou starostkou obce na místo pozvání majitelka nemovitosti, předsedy stavební komise, Ing. Kamil Červený a podlahář. Na základě jejich doporučení bude přistoupeno k případné opravě.</w:t>
      </w:r>
    </w:p>
    <w:p w:rsidR="00460557" w:rsidRDefault="00460557" w:rsidP="00460557">
      <w:pPr>
        <w:spacing w:line="240" w:lineRule="auto"/>
        <w:rPr>
          <w:rFonts w:cs="Calibri Light"/>
          <w:szCs w:val="28"/>
        </w:rPr>
      </w:pPr>
      <w:r w:rsidRPr="00460557">
        <w:rPr>
          <w:rFonts w:cs="Calibri Light"/>
          <w:szCs w:val="28"/>
        </w:rPr>
        <w:lastRenderedPageBreak/>
        <w:t xml:space="preserve">Zapsal: Aleš Jirouschek </w:t>
      </w:r>
    </w:p>
    <w:p w:rsidR="005A1A30" w:rsidRDefault="005A1A30" w:rsidP="00460557">
      <w:pPr>
        <w:spacing w:line="240" w:lineRule="auto"/>
        <w:rPr>
          <w:rFonts w:cs="Calibri Light"/>
          <w:szCs w:val="28"/>
        </w:rPr>
      </w:pPr>
    </w:p>
    <w:p w:rsidR="005A1A30" w:rsidRPr="005A1A30" w:rsidRDefault="005A1A30" w:rsidP="005A1A30">
      <w:pPr>
        <w:rPr>
          <w:rFonts w:cs="Calibri Light"/>
          <w:b/>
          <w:szCs w:val="28"/>
        </w:rPr>
      </w:pPr>
      <w:r w:rsidRPr="005A1A30">
        <w:rPr>
          <w:rFonts w:cs="Calibri Light"/>
          <w:b/>
          <w:szCs w:val="28"/>
        </w:rPr>
        <w:t>Zápis ze zasedání Zastupitelstva obce Studnice č. 11/2019 ze dne 11.11.2019</w:t>
      </w:r>
    </w:p>
    <w:p w:rsidR="005A1A30" w:rsidRPr="005A1A30" w:rsidRDefault="005A1A30" w:rsidP="005A1A30">
      <w:pPr>
        <w:rPr>
          <w:rFonts w:cs="Calibri Light"/>
          <w:szCs w:val="28"/>
        </w:rPr>
      </w:pPr>
      <w:r w:rsidRPr="005A1A30">
        <w:rPr>
          <w:rFonts w:cs="Calibri Light"/>
          <w:szCs w:val="28"/>
        </w:rPr>
        <w:t>Přítomno: 11 zastupitelů  + 2 hosté</w:t>
      </w:r>
    </w:p>
    <w:p w:rsidR="005A1A30" w:rsidRPr="005A1A30" w:rsidRDefault="005A1A30" w:rsidP="005A1A30">
      <w:pPr>
        <w:rPr>
          <w:rFonts w:cs="Calibri Light"/>
          <w:szCs w:val="28"/>
        </w:rPr>
      </w:pPr>
      <w:r w:rsidRPr="005A1A30">
        <w:rPr>
          <w:rFonts w:cs="Calibri Light"/>
          <w:szCs w:val="28"/>
        </w:rPr>
        <w:t>Nepřítomno: 0</w:t>
      </w:r>
    </w:p>
    <w:p w:rsidR="005A1A30" w:rsidRPr="005A1A30" w:rsidRDefault="005A1A30" w:rsidP="005A1A30">
      <w:pPr>
        <w:rPr>
          <w:rFonts w:cs="Calibri Light"/>
          <w:szCs w:val="28"/>
        </w:rPr>
      </w:pPr>
      <w:r w:rsidRPr="005A1A30">
        <w:rPr>
          <w:rFonts w:cs="Calibri Light"/>
          <w:szCs w:val="28"/>
        </w:rPr>
        <w:t>Zahájení jednání: 19:01 hod</w:t>
      </w:r>
    </w:p>
    <w:p w:rsidR="005A1A30" w:rsidRPr="005A1A30" w:rsidRDefault="005A1A30" w:rsidP="005A1A30">
      <w:pPr>
        <w:rPr>
          <w:rFonts w:cs="Calibri Light"/>
          <w:szCs w:val="28"/>
        </w:rPr>
      </w:pPr>
      <w:r w:rsidRPr="005A1A30">
        <w:rPr>
          <w:rFonts w:cs="Calibri Light"/>
          <w:szCs w:val="28"/>
        </w:rPr>
        <w:t>Konec jednání: 20:12 hod</w:t>
      </w:r>
    </w:p>
    <w:p w:rsidR="005A1A30" w:rsidRPr="005A1A30" w:rsidRDefault="005A1A30" w:rsidP="005A1A30">
      <w:pPr>
        <w:rPr>
          <w:rFonts w:cs="Calibri Light"/>
          <w:szCs w:val="28"/>
        </w:rPr>
      </w:pPr>
    </w:p>
    <w:p w:rsidR="005A1A30" w:rsidRPr="005A1A30" w:rsidRDefault="005A1A30" w:rsidP="005A1A30">
      <w:pPr>
        <w:rPr>
          <w:rFonts w:cs="Calibri Light"/>
          <w:b/>
          <w:szCs w:val="28"/>
        </w:rPr>
      </w:pPr>
      <w:r w:rsidRPr="005A1A30">
        <w:rPr>
          <w:rFonts w:cs="Calibri Light"/>
          <w:b/>
          <w:szCs w:val="28"/>
        </w:rPr>
        <w:t>1.Zahájení a uvítání hostů</w:t>
      </w:r>
    </w:p>
    <w:p w:rsidR="005A1A30" w:rsidRPr="005A1A30" w:rsidRDefault="005A1A30" w:rsidP="005A1A30">
      <w:pPr>
        <w:rPr>
          <w:rFonts w:cs="Calibri Light"/>
          <w:szCs w:val="28"/>
        </w:rPr>
      </w:pPr>
      <w:r w:rsidRPr="005A1A30">
        <w:rPr>
          <w:rFonts w:cs="Calibri Light"/>
          <w:szCs w:val="28"/>
        </w:rPr>
        <w:t>Zasedání ZO zahájila, zastupitele uvítala, starostka Mgr. Kubínová. Přítomno je 11 členů zastupitelstva. ZO je usnášení schopné.</w:t>
      </w:r>
    </w:p>
    <w:p w:rsidR="005A1A30" w:rsidRPr="005A1A30" w:rsidRDefault="005A1A30" w:rsidP="005A1A30">
      <w:pPr>
        <w:rPr>
          <w:rFonts w:cs="Calibri Light"/>
          <w:szCs w:val="28"/>
        </w:rPr>
      </w:pPr>
      <w:r w:rsidRPr="005A1A30">
        <w:rPr>
          <w:rFonts w:cs="Calibri Light"/>
          <w:szCs w:val="28"/>
        </w:rPr>
        <w:t>Prezenční listina viz. příloha č. 1.</w:t>
      </w:r>
    </w:p>
    <w:p w:rsidR="005A1A30" w:rsidRPr="005A1A30" w:rsidRDefault="005A1A30" w:rsidP="005A1A30">
      <w:pPr>
        <w:rPr>
          <w:rFonts w:cs="Calibri Light"/>
          <w:szCs w:val="28"/>
        </w:rPr>
      </w:pPr>
    </w:p>
    <w:p w:rsidR="005A1A30" w:rsidRPr="005A1A30" w:rsidRDefault="005A1A30" w:rsidP="005A1A30">
      <w:pPr>
        <w:rPr>
          <w:rFonts w:cs="Calibri Light"/>
          <w:b/>
          <w:szCs w:val="28"/>
        </w:rPr>
      </w:pPr>
      <w:r w:rsidRPr="005A1A30">
        <w:rPr>
          <w:rFonts w:cs="Calibri Light"/>
          <w:b/>
          <w:szCs w:val="28"/>
        </w:rPr>
        <w:t>2.Volba zapisovatele, ověřovatelů a návrhové komise</w:t>
      </w:r>
    </w:p>
    <w:p w:rsidR="005A1A30" w:rsidRPr="005A1A30" w:rsidRDefault="005A1A30" w:rsidP="005A1A30">
      <w:pPr>
        <w:rPr>
          <w:rFonts w:cs="Calibri Light"/>
          <w:szCs w:val="28"/>
        </w:rPr>
      </w:pPr>
      <w:r w:rsidRPr="005A1A30">
        <w:rPr>
          <w:rFonts w:cs="Calibri Light"/>
          <w:szCs w:val="28"/>
        </w:rPr>
        <w:t>Zapisovatel:</w:t>
      </w:r>
      <w:r w:rsidRPr="005A1A30">
        <w:rPr>
          <w:rFonts w:cs="Calibri Light"/>
          <w:szCs w:val="28"/>
        </w:rPr>
        <w:tab/>
        <w:t>Aleš Jirouschek</w:t>
      </w:r>
      <w:r w:rsidRPr="005A1A30">
        <w:rPr>
          <w:rFonts w:cs="Calibri Light"/>
          <w:szCs w:val="28"/>
        </w:rPr>
        <w:tab/>
        <w:t>Pro: 11</w:t>
      </w:r>
      <w:r w:rsidRPr="005A1A30">
        <w:rPr>
          <w:rFonts w:cs="Calibri Light"/>
          <w:szCs w:val="28"/>
        </w:rPr>
        <w:tab/>
      </w:r>
      <w:r w:rsidRPr="005A1A30">
        <w:rPr>
          <w:rFonts w:cs="Calibri Light"/>
          <w:szCs w:val="28"/>
        </w:rPr>
        <w:tab/>
        <w:t>Proti: 0</w:t>
      </w:r>
      <w:r w:rsidRPr="005A1A30">
        <w:rPr>
          <w:rFonts w:cs="Calibri Light"/>
          <w:szCs w:val="28"/>
        </w:rPr>
        <w:tab/>
      </w:r>
      <w:r w:rsidRPr="005A1A30">
        <w:rPr>
          <w:rFonts w:cs="Calibri Light"/>
          <w:szCs w:val="28"/>
        </w:rPr>
        <w:tab/>
        <w:t>Zdržel se: 0</w:t>
      </w:r>
    </w:p>
    <w:p w:rsidR="005A1A30" w:rsidRPr="005A1A30" w:rsidRDefault="005A1A30" w:rsidP="005A1A30">
      <w:pPr>
        <w:rPr>
          <w:rFonts w:cs="Calibri Light"/>
          <w:szCs w:val="28"/>
        </w:rPr>
      </w:pPr>
      <w:r w:rsidRPr="005A1A30">
        <w:rPr>
          <w:rFonts w:cs="Calibri Light"/>
          <w:szCs w:val="28"/>
        </w:rPr>
        <w:t>Ověřovatelé:</w:t>
      </w:r>
      <w:r w:rsidRPr="005A1A30">
        <w:rPr>
          <w:rFonts w:cs="Calibri Light"/>
          <w:szCs w:val="28"/>
        </w:rPr>
        <w:tab/>
        <w:t>Helena Toldová</w:t>
      </w:r>
      <w:r>
        <w:rPr>
          <w:rFonts w:cs="Calibri Light"/>
          <w:szCs w:val="28"/>
        </w:rPr>
        <w:t xml:space="preserve">, </w:t>
      </w:r>
      <w:r w:rsidRPr="005A1A30">
        <w:rPr>
          <w:rFonts w:cs="Calibri Light"/>
          <w:szCs w:val="28"/>
        </w:rPr>
        <w:t>Štěpánka Kubová</w:t>
      </w:r>
      <w:r>
        <w:rPr>
          <w:rFonts w:cs="Calibri Light"/>
          <w:szCs w:val="28"/>
        </w:rPr>
        <w:t xml:space="preserve"> </w:t>
      </w:r>
      <w:r w:rsidRPr="005A1A30">
        <w:rPr>
          <w:rFonts w:cs="Calibri Light"/>
          <w:szCs w:val="28"/>
        </w:rPr>
        <w:t>Pro: 11</w:t>
      </w:r>
      <w:r w:rsidRPr="005A1A30">
        <w:rPr>
          <w:rFonts w:cs="Calibri Light"/>
          <w:szCs w:val="28"/>
        </w:rPr>
        <w:tab/>
        <w:t>Proti: 0</w:t>
      </w:r>
      <w:r w:rsidRPr="005A1A30">
        <w:rPr>
          <w:rFonts w:cs="Calibri Light"/>
          <w:szCs w:val="28"/>
        </w:rPr>
        <w:tab/>
      </w:r>
      <w:r w:rsidRPr="005A1A30">
        <w:rPr>
          <w:rFonts w:cs="Calibri Light"/>
          <w:szCs w:val="28"/>
        </w:rPr>
        <w:tab/>
        <w:t>Zdržel se: 0</w:t>
      </w:r>
    </w:p>
    <w:p w:rsidR="005A1A30" w:rsidRPr="005A1A30" w:rsidRDefault="005A1A30" w:rsidP="005A1A30">
      <w:pPr>
        <w:rPr>
          <w:rFonts w:cs="Calibri Light"/>
          <w:szCs w:val="28"/>
        </w:rPr>
      </w:pPr>
      <w:r w:rsidRPr="005A1A30">
        <w:rPr>
          <w:rFonts w:cs="Calibri Light"/>
          <w:szCs w:val="28"/>
        </w:rPr>
        <w:t>Návrhová komise: Daniel Donát</w:t>
      </w:r>
      <w:r>
        <w:rPr>
          <w:rFonts w:cs="Calibri Light"/>
          <w:szCs w:val="28"/>
        </w:rPr>
        <w:t xml:space="preserve">, </w:t>
      </w:r>
      <w:r w:rsidRPr="005A1A30">
        <w:rPr>
          <w:rFonts w:cs="Calibri Light"/>
          <w:szCs w:val="28"/>
        </w:rPr>
        <w:t>Jiří Stach</w:t>
      </w:r>
      <w:r w:rsidRPr="005A1A30">
        <w:rPr>
          <w:rFonts w:cs="Calibri Light"/>
          <w:szCs w:val="28"/>
        </w:rPr>
        <w:tab/>
      </w:r>
      <w:r w:rsidRPr="005A1A30">
        <w:rPr>
          <w:rFonts w:cs="Calibri Light"/>
          <w:szCs w:val="28"/>
        </w:rPr>
        <w:tab/>
        <w:t>Pro: 11</w:t>
      </w:r>
      <w:r w:rsidRPr="005A1A30">
        <w:rPr>
          <w:rFonts w:cs="Calibri Light"/>
          <w:szCs w:val="28"/>
        </w:rPr>
        <w:tab/>
        <w:t>Proti: 0</w:t>
      </w:r>
      <w:r w:rsidRPr="005A1A30">
        <w:rPr>
          <w:rFonts w:cs="Calibri Light"/>
          <w:szCs w:val="28"/>
        </w:rPr>
        <w:tab/>
      </w:r>
      <w:r w:rsidRPr="005A1A30">
        <w:rPr>
          <w:rFonts w:cs="Calibri Light"/>
          <w:szCs w:val="28"/>
        </w:rPr>
        <w:tab/>
        <w:t>Zdržel se: 0</w:t>
      </w:r>
    </w:p>
    <w:p w:rsidR="005A1A30" w:rsidRPr="005A1A30" w:rsidRDefault="005A1A30" w:rsidP="005A1A30">
      <w:pPr>
        <w:rPr>
          <w:rFonts w:cs="Calibri Light"/>
          <w:szCs w:val="28"/>
        </w:rPr>
      </w:pPr>
    </w:p>
    <w:p w:rsidR="005A1A30" w:rsidRPr="005A1A30" w:rsidRDefault="005A1A30" w:rsidP="005A1A30">
      <w:pPr>
        <w:rPr>
          <w:rFonts w:cs="Calibri Light"/>
          <w:b/>
          <w:szCs w:val="28"/>
        </w:rPr>
      </w:pPr>
      <w:r w:rsidRPr="005A1A30">
        <w:rPr>
          <w:rFonts w:cs="Calibri Light"/>
          <w:b/>
          <w:szCs w:val="28"/>
        </w:rPr>
        <w:t>3. Schválení programu</w:t>
      </w:r>
    </w:p>
    <w:p w:rsidR="005A1A30" w:rsidRPr="005A1A30" w:rsidRDefault="005A1A30" w:rsidP="005A1A30">
      <w:pPr>
        <w:rPr>
          <w:rFonts w:cs="Calibri Light"/>
          <w:szCs w:val="28"/>
        </w:rPr>
      </w:pPr>
      <w:r w:rsidRPr="005A1A30">
        <w:rPr>
          <w:rFonts w:cs="Calibri Light"/>
          <w:szCs w:val="28"/>
        </w:rPr>
        <w:t xml:space="preserve">ZO schválilo program zasedání dle pozvánky. </w:t>
      </w:r>
    </w:p>
    <w:p w:rsidR="005A1A30" w:rsidRPr="005A1A30" w:rsidRDefault="005A1A30" w:rsidP="005A1A30">
      <w:pPr>
        <w:rPr>
          <w:rFonts w:cs="Calibri Light"/>
          <w:szCs w:val="28"/>
        </w:rPr>
      </w:pPr>
      <w:r w:rsidRPr="005A1A30">
        <w:rPr>
          <w:rFonts w:cs="Calibri Light"/>
          <w:szCs w:val="28"/>
        </w:rPr>
        <w:t>Doplněn bod: Projednání zápisů z Osadních výborů Studnice, Řešetova Lhota a Starkoč.</w:t>
      </w:r>
    </w:p>
    <w:p w:rsidR="005A1A30" w:rsidRPr="005A1A30" w:rsidRDefault="005A1A30" w:rsidP="005A1A30">
      <w:pPr>
        <w:rPr>
          <w:rFonts w:cs="Calibri Light"/>
          <w:szCs w:val="28"/>
        </w:rPr>
      </w:pPr>
      <w:r w:rsidRPr="005A1A30">
        <w:rPr>
          <w:rFonts w:cs="Calibri Light"/>
          <w:szCs w:val="28"/>
        </w:rPr>
        <w:t>Pro:</w:t>
      </w:r>
      <w:r>
        <w:rPr>
          <w:rFonts w:cs="Calibri Light"/>
          <w:szCs w:val="28"/>
        </w:rPr>
        <w:t xml:space="preserve"> </w:t>
      </w:r>
      <w:r w:rsidRPr="005A1A30">
        <w:rPr>
          <w:rFonts w:cs="Calibri Light"/>
          <w:szCs w:val="28"/>
        </w:rPr>
        <w:t>11</w:t>
      </w:r>
      <w:r w:rsidRPr="005A1A30">
        <w:rPr>
          <w:rFonts w:cs="Calibri Light"/>
          <w:szCs w:val="28"/>
        </w:rPr>
        <w:tab/>
      </w:r>
      <w:r w:rsidRPr="005A1A30">
        <w:rPr>
          <w:rFonts w:cs="Calibri Light"/>
          <w:szCs w:val="28"/>
        </w:rPr>
        <w:tab/>
        <w:t>Proti: 0</w:t>
      </w:r>
      <w:r w:rsidRPr="005A1A30">
        <w:rPr>
          <w:rFonts w:cs="Calibri Light"/>
          <w:szCs w:val="28"/>
        </w:rPr>
        <w:tab/>
      </w:r>
      <w:r w:rsidRPr="005A1A30">
        <w:rPr>
          <w:rFonts w:cs="Calibri Light"/>
          <w:szCs w:val="28"/>
        </w:rPr>
        <w:tab/>
        <w:t>Zdržel se: 0</w:t>
      </w:r>
    </w:p>
    <w:p w:rsidR="005A1A30" w:rsidRPr="005A1A30" w:rsidRDefault="005A1A30" w:rsidP="005A1A30">
      <w:pPr>
        <w:rPr>
          <w:rFonts w:cs="Calibri Light"/>
          <w:szCs w:val="28"/>
        </w:rPr>
      </w:pPr>
    </w:p>
    <w:p w:rsidR="005A1A30" w:rsidRPr="005A1A30" w:rsidRDefault="005A1A30" w:rsidP="005A1A30">
      <w:pPr>
        <w:rPr>
          <w:rFonts w:cs="Calibri Light"/>
          <w:b/>
          <w:szCs w:val="28"/>
        </w:rPr>
      </w:pPr>
      <w:r w:rsidRPr="005A1A30">
        <w:rPr>
          <w:rFonts w:cs="Calibri Light"/>
          <w:b/>
          <w:szCs w:val="28"/>
        </w:rPr>
        <w:t>4. Kontrola zápisu z minulého zasedání</w:t>
      </w:r>
    </w:p>
    <w:p w:rsidR="005A1A30" w:rsidRPr="005A1A30" w:rsidRDefault="005A1A30" w:rsidP="005A1A30">
      <w:pPr>
        <w:rPr>
          <w:rFonts w:cs="Calibri Light"/>
          <w:szCs w:val="28"/>
        </w:rPr>
      </w:pPr>
      <w:r w:rsidRPr="005A1A30">
        <w:rPr>
          <w:rFonts w:cs="Calibri Light"/>
          <w:szCs w:val="28"/>
        </w:rPr>
        <w:t>ZO schválilo zápis z minulého zasedání konaného dne 14.10.2019 bez připomínek</w:t>
      </w:r>
    </w:p>
    <w:p w:rsidR="005A1A30" w:rsidRPr="005A1A30" w:rsidRDefault="005A1A30" w:rsidP="005A1A30">
      <w:pPr>
        <w:rPr>
          <w:rFonts w:cs="Calibri Light"/>
          <w:szCs w:val="28"/>
        </w:rPr>
      </w:pPr>
      <w:r w:rsidRPr="005A1A30">
        <w:rPr>
          <w:rFonts w:cs="Calibri Light"/>
          <w:szCs w:val="28"/>
        </w:rPr>
        <w:t>Pro:</w:t>
      </w:r>
      <w:r>
        <w:rPr>
          <w:rFonts w:cs="Calibri Light"/>
          <w:szCs w:val="28"/>
        </w:rPr>
        <w:t xml:space="preserve"> </w:t>
      </w:r>
      <w:r w:rsidRPr="005A1A30">
        <w:rPr>
          <w:rFonts w:cs="Calibri Light"/>
          <w:szCs w:val="28"/>
        </w:rPr>
        <w:t>11</w:t>
      </w:r>
      <w:r w:rsidRPr="005A1A30">
        <w:rPr>
          <w:rFonts w:cs="Calibri Light"/>
          <w:szCs w:val="28"/>
        </w:rPr>
        <w:tab/>
      </w:r>
      <w:r w:rsidRPr="005A1A30">
        <w:rPr>
          <w:rFonts w:cs="Calibri Light"/>
          <w:szCs w:val="28"/>
        </w:rPr>
        <w:tab/>
        <w:t>Proti: 0</w:t>
      </w:r>
      <w:r w:rsidRPr="005A1A30">
        <w:rPr>
          <w:rFonts w:cs="Calibri Light"/>
          <w:szCs w:val="28"/>
        </w:rPr>
        <w:tab/>
      </w:r>
      <w:r w:rsidRPr="005A1A30">
        <w:rPr>
          <w:rFonts w:cs="Calibri Light"/>
          <w:szCs w:val="28"/>
        </w:rPr>
        <w:tab/>
        <w:t>Zdržel se: 0</w:t>
      </w:r>
    </w:p>
    <w:p w:rsidR="005A1A30" w:rsidRPr="005A1A30" w:rsidRDefault="005A1A30" w:rsidP="005A1A30">
      <w:pPr>
        <w:pStyle w:val="Normlnweb"/>
        <w:rPr>
          <w:rFonts w:ascii="Calibri Light" w:hAnsi="Calibri Light" w:cs="Calibri Light"/>
          <w:szCs w:val="28"/>
        </w:rPr>
      </w:pPr>
      <w:r w:rsidRPr="005A1A30">
        <w:rPr>
          <w:rFonts w:ascii="Calibri Light" w:hAnsi="Calibri Light" w:cs="Calibri Light"/>
          <w:b/>
          <w:szCs w:val="28"/>
        </w:rPr>
        <w:t>5. Schválení výsledků výběrového řízení  „Dodání komunálního traktoru s příslušenstvím“</w:t>
      </w:r>
      <w:r w:rsidRPr="005A1A30">
        <w:rPr>
          <w:rFonts w:ascii="Calibri Light" w:hAnsi="Calibri Light" w:cs="Calibri Light"/>
          <w:szCs w:val="28"/>
        </w:rPr>
        <w:t xml:space="preserve"> </w:t>
      </w:r>
    </w:p>
    <w:p w:rsidR="005A1A30" w:rsidRDefault="005A1A30" w:rsidP="005A1A30">
      <w:pPr>
        <w:pStyle w:val="Normlnweb"/>
        <w:rPr>
          <w:rFonts w:ascii="Calibri Light" w:hAnsi="Calibri Light" w:cs="Calibri Light"/>
          <w:szCs w:val="28"/>
        </w:rPr>
      </w:pPr>
      <w:r w:rsidRPr="005A1A30">
        <w:rPr>
          <w:rFonts w:ascii="Calibri Light" w:hAnsi="Calibri Light" w:cs="Calibri Light"/>
          <w:szCs w:val="28"/>
        </w:rPr>
        <w:t>Na základě  zveřejněné výzvy na výběrové řízení na pořízení komunálního traktoru – bylo obesláno celkem šest firem + jedna firma si zadávací dokumentaci vyžádala sama. Výběrová komise ve složení: starostka, místostarosta, Pavel Řídký a Daniel Donát přistoupila k otevírání obálek ve středu 6.11.2019 s tím, že v termínu určeném pro předání nabídek bylo doručeno celkem pět obálek v pořadí AGROTIP – Široký s.r.o., ZD Všestary, AGRICO, s.r.o., Luboš Hlaváček – Stavis, AGROMETALL s.r.o.</w:t>
      </w:r>
    </w:p>
    <w:p w:rsidR="005A1A30" w:rsidRDefault="005A1A30" w:rsidP="005A1A30">
      <w:pPr>
        <w:pStyle w:val="Normlnweb"/>
        <w:rPr>
          <w:rFonts w:ascii="Calibri Light" w:hAnsi="Calibri Light" w:cs="Calibri Light"/>
          <w:szCs w:val="28"/>
        </w:rPr>
      </w:pPr>
      <w:r w:rsidRPr="005A1A30">
        <w:rPr>
          <w:rFonts w:ascii="Calibri Light" w:hAnsi="Calibri Light" w:cs="Calibri Light"/>
          <w:szCs w:val="28"/>
        </w:rPr>
        <w:t>Komise posoudila jednotlivé nabídky z hlediska splnění požadavků zadavatele uvedených v zadávacích podmínkách. Všechny nabídky splnily zákonné požadavky a požadavky zadavatele, žádná nabídka nebyla vyřazena.</w:t>
      </w:r>
    </w:p>
    <w:p w:rsidR="005A1A30" w:rsidRPr="005A1A30" w:rsidRDefault="005A1A30" w:rsidP="005A1A30">
      <w:pPr>
        <w:pStyle w:val="Normlnweb"/>
        <w:rPr>
          <w:rFonts w:ascii="Calibri Light" w:hAnsi="Calibri Light" w:cs="Calibri Light"/>
          <w:szCs w:val="28"/>
        </w:rPr>
      </w:pPr>
      <w:r w:rsidRPr="005A1A30">
        <w:rPr>
          <w:rFonts w:ascii="Calibri Light" w:hAnsi="Calibri Light" w:cs="Calibri Light"/>
          <w:szCs w:val="28"/>
        </w:rPr>
        <w:t>Pro zadání bylo stanoveno, že základním hodnotícím kritériem je výše nabídkové ceny 90%, délka záruky 5% a rychlost servisu 5%.</w:t>
      </w:r>
    </w:p>
    <w:p w:rsidR="005A1A30" w:rsidRPr="005A1A30" w:rsidRDefault="005A1A30" w:rsidP="005A1A30">
      <w:pPr>
        <w:spacing w:before="100" w:beforeAutospacing="1" w:after="100" w:afterAutospacing="1" w:line="240" w:lineRule="auto"/>
        <w:rPr>
          <w:rFonts w:cs="Calibri Light"/>
          <w:szCs w:val="28"/>
        </w:rPr>
      </w:pPr>
      <w:r w:rsidRPr="005A1A30">
        <w:rPr>
          <w:rFonts w:cs="Calibri Light"/>
          <w:szCs w:val="28"/>
        </w:rPr>
        <w:t>Na základě vyhodnocení nabídek doporučila komise zadavateli vybrat jako vítěze VŘ společnost Luboš Hlaváček – STAVIS s nabídkovou cenou Kč 1.589.940,-, poskytnutou zárukou 36 měsíců a rychlostí servisu do 8 hodin.</w:t>
      </w:r>
    </w:p>
    <w:p w:rsidR="005A1A30" w:rsidRPr="005A1A30" w:rsidRDefault="005A1A30" w:rsidP="005A1A30">
      <w:pPr>
        <w:spacing w:before="100" w:beforeAutospacing="1" w:after="100" w:afterAutospacing="1" w:line="240" w:lineRule="auto"/>
        <w:rPr>
          <w:rFonts w:cs="Calibri Light"/>
          <w:szCs w:val="28"/>
        </w:rPr>
      </w:pPr>
      <w:r w:rsidRPr="005A1A30">
        <w:rPr>
          <w:rFonts w:cs="Calibri Light"/>
          <w:szCs w:val="28"/>
        </w:rPr>
        <w:lastRenderedPageBreak/>
        <w:t>ZO schválilo jako vítěze VŘ na akci „Dodání komunálního traktoru s příslušenstvím“ společnost Luboš Hlaváček – STAVIS s nabídkovou cenou Kč 1.589.940,-, poskytnutou zárukou 36 měsíců a rychlostí servisu do 8 hodin.</w:t>
      </w:r>
    </w:p>
    <w:p w:rsidR="005A1A30" w:rsidRPr="005A1A30" w:rsidRDefault="005A1A30" w:rsidP="005A1A30">
      <w:pPr>
        <w:spacing w:before="100" w:beforeAutospacing="1" w:after="100" w:afterAutospacing="1" w:line="240" w:lineRule="auto"/>
        <w:rPr>
          <w:rFonts w:cs="Calibri Light"/>
          <w:szCs w:val="28"/>
        </w:rPr>
      </w:pPr>
      <w:r w:rsidRPr="005A1A30">
        <w:rPr>
          <w:rFonts w:cs="Calibri Light"/>
          <w:szCs w:val="28"/>
        </w:rPr>
        <w:t>Pro:11</w:t>
      </w:r>
      <w:r w:rsidRPr="005A1A30">
        <w:rPr>
          <w:rFonts w:cs="Calibri Light"/>
          <w:szCs w:val="28"/>
        </w:rPr>
        <w:tab/>
      </w:r>
      <w:r w:rsidRPr="005A1A30">
        <w:rPr>
          <w:rFonts w:cs="Calibri Light"/>
          <w:szCs w:val="28"/>
        </w:rPr>
        <w:tab/>
        <w:t>Proti: 0</w:t>
      </w:r>
      <w:r w:rsidRPr="005A1A30">
        <w:rPr>
          <w:rFonts w:cs="Calibri Light"/>
          <w:szCs w:val="28"/>
        </w:rPr>
        <w:tab/>
      </w:r>
      <w:r w:rsidRPr="005A1A30">
        <w:rPr>
          <w:rFonts w:cs="Calibri Light"/>
          <w:szCs w:val="28"/>
        </w:rPr>
        <w:tab/>
        <w:t>Zdržel se: 0</w:t>
      </w:r>
    </w:p>
    <w:p w:rsidR="005A1A30" w:rsidRPr="005A1A30" w:rsidRDefault="005A1A30" w:rsidP="005A1A30">
      <w:pPr>
        <w:pStyle w:val="Normlnweb"/>
        <w:rPr>
          <w:rFonts w:ascii="Calibri Light" w:hAnsi="Calibri Light" w:cs="Calibri Light"/>
          <w:b/>
          <w:szCs w:val="28"/>
        </w:rPr>
      </w:pPr>
      <w:r w:rsidRPr="005A1A30">
        <w:rPr>
          <w:rFonts w:ascii="Calibri Light" w:hAnsi="Calibri Light" w:cs="Calibri Light"/>
          <w:b/>
          <w:szCs w:val="28"/>
        </w:rPr>
        <w:t>6.  Schválení zadávací dokumentace pro výběrové řízení „Revitalizace obecního rybníku Studnice - Starkoč“</w:t>
      </w:r>
    </w:p>
    <w:p w:rsidR="005A1A30" w:rsidRPr="005A1A30" w:rsidRDefault="005A1A30" w:rsidP="005A1A30">
      <w:pPr>
        <w:pStyle w:val="Normlnweb"/>
        <w:rPr>
          <w:rFonts w:ascii="Calibri Light" w:hAnsi="Calibri Light" w:cs="Calibri Light"/>
          <w:color w:val="000000"/>
          <w:szCs w:val="28"/>
        </w:rPr>
      </w:pPr>
      <w:r w:rsidRPr="005A1A30">
        <w:rPr>
          <w:rFonts w:ascii="Calibri Light" w:hAnsi="Calibri Light" w:cs="Calibri Light"/>
          <w:color w:val="000000"/>
          <w:szCs w:val="28"/>
        </w:rPr>
        <w:t>Společnost Axiom engineering s.r.o. připravila výzvu k podání nabídky na veřejnou zakázku malého rozsahu na akci „Revitalizace obecního rybníku  Studnice“, viz. příloha č. 3.,  včetně návrhu smlouvy. Uskutečnění VŘ na dodavatele dává žadateli o dotaci větší šance na její získání. Vzhledem k finanční náročnosti celé akce bylo do zadávací dokumentace doplněno, že si obec vyhrazuje právo zrušit zakázku v případě, že nebude úspěšná v získání dotace. Z toho vyplývá, že revitalizace obecního rybníku bude realizována pouze v případě získání dotace.</w:t>
      </w:r>
    </w:p>
    <w:p w:rsidR="005A1A30" w:rsidRPr="005A1A30" w:rsidRDefault="005A1A30" w:rsidP="005A1A30">
      <w:pPr>
        <w:pStyle w:val="Normlnweb"/>
        <w:rPr>
          <w:rFonts w:ascii="Calibri Light" w:hAnsi="Calibri Light" w:cs="Calibri Light"/>
          <w:color w:val="000000"/>
          <w:szCs w:val="28"/>
        </w:rPr>
      </w:pPr>
      <w:r w:rsidRPr="005A1A30">
        <w:rPr>
          <w:rFonts w:ascii="Calibri Light" w:hAnsi="Calibri Light" w:cs="Calibri Light"/>
          <w:color w:val="000000"/>
          <w:szCs w:val="28"/>
        </w:rPr>
        <w:t>Bod 6.3. Technická kvalifikace - předmětné výzvy navrhuje ZO upravit tak, že původní text:</w:t>
      </w:r>
    </w:p>
    <w:p w:rsidR="005A1A30" w:rsidRPr="005A1A30" w:rsidRDefault="005A1A30" w:rsidP="005A1A30">
      <w:pPr>
        <w:pStyle w:val="Normlnweb"/>
        <w:spacing w:before="0" w:beforeAutospacing="0" w:after="0" w:afterAutospacing="0"/>
        <w:rPr>
          <w:rFonts w:ascii="Calibri Light" w:hAnsi="Calibri Light" w:cs="Calibri Light"/>
          <w:color w:val="000000"/>
          <w:szCs w:val="28"/>
        </w:rPr>
      </w:pPr>
      <w:r w:rsidRPr="005A1A30">
        <w:rPr>
          <w:rFonts w:ascii="Calibri Light" w:hAnsi="Calibri Light" w:cs="Calibri Light"/>
          <w:color w:val="000000"/>
          <w:szCs w:val="28"/>
        </w:rPr>
        <w:t>Dodavatel musí prokázat splnění technické kvalifikace předložením seznamu významných stavebních prací provedených za posledních 5 let, v němž musí doložit, že v tomto období provedl min. 3 stavební práce odpovídající předmětu veřejné zakázky (tzn. odbahnění vodních nádrží/ploch spojené s rekonstrukcí hrází/břehů/dna nebo výstavba nových vodních nádrží/ploch), každou v hodnotě minimálně 950 000,- Kč bez DPH.</w:t>
      </w:r>
    </w:p>
    <w:p w:rsidR="005A1A30" w:rsidRPr="005A1A30" w:rsidRDefault="005A1A30" w:rsidP="005A1A30">
      <w:pPr>
        <w:pStyle w:val="Normlnweb"/>
        <w:spacing w:before="0" w:beforeAutospacing="0" w:after="0" w:afterAutospacing="0"/>
        <w:rPr>
          <w:rFonts w:ascii="Calibri Light" w:hAnsi="Calibri Light" w:cs="Calibri Light"/>
          <w:color w:val="000000"/>
          <w:szCs w:val="28"/>
        </w:rPr>
      </w:pPr>
      <w:r w:rsidRPr="005A1A30">
        <w:rPr>
          <w:rFonts w:ascii="Calibri Light" w:hAnsi="Calibri Light" w:cs="Calibri Light"/>
          <w:color w:val="000000"/>
          <w:szCs w:val="28"/>
        </w:rPr>
        <w:t>bude nahrazen:</w:t>
      </w:r>
    </w:p>
    <w:p w:rsidR="005A1A30" w:rsidRPr="005A1A30" w:rsidRDefault="005A1A30" w:rsidP="005A1A30">
      <w:pPr>
        <w:pStyle w:val="Normlnweb"/>
        <w:spacing w:before="0" w:beforeAutospacing="0" w:after="0" w:afterAutospacing="0"/>
        <w:rPr>
          <w:rFonts w:ascii="Calibri Light" w:hAnsi="Calibri Light" w:cs="Calibri Light"/>
          <w:color w:val="000000"/>
          <w:szCs w:val="28"/>
        </w:rPr>
      </w:pPr>
      <w:r w:rsidRPr="005A1A30">
        <w:rPr>
          <w:rFonts w:ascii="Calibri Light" w:hAnsi="Calibri Light" w:cs="Calibri Light"/>
          <w:color w:val="000000"/>
          <w:szCs w:val="28"/>
        </w:rPr>
        <w:t xml:space="preserve">Dodavatel musí prokázat splnění technické kvalifikace předložením seznamu významných stavebních prací provedených za posledních </w:t>
      </w:r>
      <w:r w:rsidRPr="005A1A30">
        <w:rPr>
          <w:rFonts w:ascii="Calibri Light" w:hAnsi="Calibri Light" w:cs="Calibri Light"/>
          <w:b/>
          <w:color w:val="000000"/>
          <w:szCs w:val="28"/>
        </w:rPr>
        <w:t>10 let</w:t>
      </w:r>
      <w:r w:rsidRPr="005A1A30">
        <w:rPr>
          <w:rFonts w:ascii="Calibri Light" w:hAnsi="Calibri Light" w:cs="Calibri Light"/>
          <w:color w:val="000000"/>
          <w:szCs w:val="28"/>
        </w:rPr>
        <w:t xml:space="preserve">, v němž musí doložit, že v tomto období provedl min. 3 stavební práce odpovídající předmětu veřejné zakázky (tzn. odbahnění vodních nádrží/ploch spojené s rekonstrukcí hrází/břehů/dna nebo výstavba nových vodních nádrží/ploch), každou v hodnotě minimálně </w:t>
      </w:r>
      <w:r w:rsidRPr="005A1A30">
        <w:rPr>
          <w:rFonts w:ascii="Calibri Light" w:hAnsi="Calibri Light" w:cs="Calibri Light"/>
          <w:b/>
          <w:color w:val="000000"/>
          <w:szCs w:val="28"/>
        </w:rPr>
        <w:t>750 000,-</w:t>
      </w:r>
      <w:r w:rsidRPr="005A1A30">
        <w:rPr>
          <w:rFonts w:ascii="Calibri Light" w:hAnsi="Calibri Light" w:cs="Calibri Light"/>
          <w:color w:val="000000"/>
          <w:szCs w:val="28"/>
        </w:rPr>
        <w:t xml:space="preserve"> Kč bez DPH.</w:t>
      </w:r>
    </w:p>
    <w:p w:rsidR="005A1A30" w:rsidRPr="005A1A30" w:rsidRDefault="005A1A30" w:rsidP="005A1A30">
      <w:pPr>
        <w:pStyle w:val="Normlnweb"/>
        <w:spacing w:before="0" w:beforeAutospacing="0" w:after="0" w:afterAutospacing="0"/>
        <w:rPr>
          <w:rFonts w:ascii="Calibri Light" w:hAnsi="Calibri Light" w:cs="Calibri Light"/>
          <w:color w:val="000000"/>
          <w:szCs w:val="28"/>
        </w:rPr>
      </w:pPr>
      <w:r w:rsidRPr="005A1A30">
        <w:rPr>
          <w:rFonts w:ascii="Calibri Light" w:hAnsi="Calibri Light" w:cs="Calibri Light"/>
          <w:color w:val="000000"/>
          <w:szCs w:val="28"/>
        </w:rPr>
        <w:t>ZO schválilo zadávací dokumentaci, včetně uvedených změn bodu 6.3 výzvy, pro výběrové řízení „Revitalizace obecního rybníku Studnice-Starkoč“ s tím, že tato akce bude realizována pouze v případě získání dotace.</w:t>
      </w:r>
    </w:p>
    <w:p w:rsidR="005A1A30" w:rsidRPr="005A1A30" w:rsidRDefault="005A1A30" w:rsidP="005A1A30">
      <w:pPr>
        <w:pStyle w:val="Normlnweb"/>
        <w:spacing w:before="0" w:beforeAutospacing="0" w:after="0" w:afterAutospacing="0"/>
        <w:rPr>
          <w:rFonts w:ascii="Calibri Light" w:hAnsi="Calibri Light" w:cs="Calibri Light"/>
          <w:szCs w:val="28"/>
        </w:rPr>
      </w:pPr>
      <w:r w:rsidRPr="005A1A30">
        <w:rPr>
          <w:rFonts w:ascii="Calibri Light" w:hAnsi="Calibri Light" w:cs="Calibri Light"/>
          <w:szCs w:val="28"/>
        </w:rPr>
        <w:t>Pro: 11</w:t>
      </w:r>
      <w:r w:rsidRPr="005A1A30">
        <w:rPr>
          <w:rFonts w:ascii="Calibri Light" w:hAnsi="Calibri Light" w:cs="Calibri Light"/>
          <w:szCs w:val="28"/>
        </w:rPr>
        <w:tab/>
      </w:r>
      <w:r w:rsidRPr="005A1A30">
        <w:rPr>
          <w:rFonts w:ascii="Calibri Light" w:hAnsi="Calibri Light" w:cs="Calibri Light"/>
          <w:szCs w:val="28"/>
        </w:rPr>
        <w:tab/>
        <w:t>Proti: 0</w:t>
      </w:r>
      <w:r w:rsidRPr="005A1A30">
        <w:rPr>
          <w:rFonts w:ascii="Calibri Light" w:hAnsi="Calibri Light" w:cs="Calibri Light"/>
          <w:szCs w:val="28"/>
        </w:rPr>
        <w:tab/>
      </w:r>
      <w:r w:rsidRPr="005A1A30">
        <w:rPr>
          <w:rFonts w:ascii="Calibri Light" w:hAnsi="Calibri Light" w:cs="Calibri Light"/>
          <w:szCs w:val="28"/>
        </w:rPr>
        <w:tab/>
        <w:t>Zdržel se: 0</w:t>
      </w:r>
    </w:p>
    <w:p w:rsidR="005A1A30" w:rsidRPr="005A1A30" w:rsidRDefault="005A1A30" w:rsidP="005A1A30">
      <w:pPr>
        <w:pStyle w:val="Normlnweb"/>
        <w:spacing w:before="0" w:beforeAutospacing="0" w:after="0" w:afterAutospacing="0"/>
        <w:rPr>
          <w:rFonts w:ascii="Calibri Light" w:hAnsi="Calibri Light" w:cs="Calibri Light"/>
          <w:szCs w:val="28"/>
        </w:rPr>
      </w:pPr>
      <w:r w:rsidRPr="005A1A30">
        <w:rPr>
          <w:rFonts w:ascii="Calibri Light" w:hAnsi="Calibri Light" w:cs="Calibri Light"/>
          <w:szCs w:val="28"/>
        </w:rPr>
        <w:t>ZO schválilo členy hodnotící komise pro výběrové řízení „Revitalizace obecního rybníku Studnice - Starkoč“ ve složení starostka, místostarosta, předseda výboru pro životní prostředí.</w:t>
      </w:r>
    </w:p>
    <w:p w:rsidR="005A1A30" w:rsidRPr="005A1A30" w:rsidRDefault="005A1A30" w:rsidP="005A1A30">
      <w:pPr>
        <w:rPr>
          <w:rFonts w:cs="Calibri Light"/>
          <w:szCs w:val="28"/>
        </w:rPr>
      </w:pPr>
      <w:r w:rsidRPr="005A1A30">
        <w:rPr>
          <w:rFonts w:cs="Calibri Light"/>
          <w:szCs w:val="28"/>
        </w:rPr>
        <w:t>Pro: 11</w:t>
      </w:r>
      <w:r w:rsidRPr="005A1A30">
        <w:rPr>
          <w:rFonts w:cs="Calibri Light"/>
          <w:szCs w:val="28"/>
        </w:rPr>
        <w:tab/>
      </w:r>
      <w:r w:rsidRPr="005A1A30">
        <w:rPr>
          <w:rFonts w:cs="Calibri Light"/>
          <w:szCs w:val="28"/>
        </w:rPr>
        <w:tab/>
        <w:t>Proti: 0</w:t>
      </w:r>
      <w:r w:rsidRPr="005A1A30">
        <w:rPr>
          <w:rFonts w:cs="Calibri Light"/>
          <w:szCs w:val="28"/>
        </w:rPr>
        <w:tab/>
      </w:r>
      <w:r w:rsidRPr="005A1A30">
        <w:rPr>
          <w:rFonts w:cs="Calibri Light"/>
          <w:szCs w:val="28"/>
        </w:rPr>
        <w:tab/>
        <w:t>Zdržel se: 0</w:t>
      </w:r>
    </w:p>
    <w:p w:rsidR="005A1A30" w:rsidRPr="005A1A30" w:rsidRDefault="005A1A30" w:rsidP="005A1A30">
      <w:pPr>
        <w:spacing w:line="240" w:lineRule="auto"/>
        <w:rPr>
          <w:rFonts w:cs="Calibri Light"/>
          <w:szCs w:val="28"/>
        </w:rPr>
      </w:pPr>
    </w:p>
    <w:p w:rsidR="005A1A30" w:rsidRPr="005A1A30" w:rsidRDefault="005A1A30" w:rsidP="005A1A30">
      <w:pPr>
        <w:pStyle w:val="Normlnweb"/>
        <w:spacing w:before="0" w:beforeAutospacing="0" w:after="0" w:afterAutospacing="0"/>
        <w:rPr>
          <w:rFonts w:ascii="Calibri Light" w:hAnsi="Calibri Light" w:cs="Calibri Light"/>
          <w:b/>
          <w:szCs w:val="28"/>
        </w:rPr>
      </w:pPr>
      <w:r w:rsidRPr="005A1A30">
        <w:rPr>
          <w:rFonts w:ascii="Calibri Light" w:hAnsi="Calibri Light" w:cs="Calibri Light"/>
          <w:b/>
          <w:szCs w:val="28"/>
        </w:rPr>
        <w:t>7. Projednání rozpočtového opatření č. 7/2019 k 30.9.2019</w:t>
      </w:r>
    </w:p>
    <w:p w:rsidR="005A1A30" w:rsidRPr="005A1A30" w:rsidRDefault="005A1A30" w:rsidP="005A1A30">
      <w:pPr>
        <w:pStyle w:val="Normlnweb"/>
        <w:spacing w:before="0" w:beforeAutospacing="0" w:after="0" w:afterAutospacing="0"/>
        <w:rPr>
          <w:rFonts w:ascii="Calibri Light" w:hAnsi="Calibri Light" w:cs="Calibri Light"/>
          <w:szCs w:val="28"/>
        </w:rPr>
      </w:pPr>
      <w:r w:rsidRPr="005A1A30">
        <w:rPr>
          <w:rFonts w:ascii="Calibri Light" w:hAnsi="Calibri Light" w:cs="Calibri Light"/>
          <w:szCs w:val="28"/>
        </w:rPr>
        <w:t>ZO vzalo na vědomí rozpočtové opatření č. 7/2019</w:t>
      </w:r>
    </w:p>
    <w:p w:rsidR="005A1A30" w:rsidRPr="005A1A30" w:rsidRDefault="005A1A30" w:rsidP="005A1A30">
      <w:pPr>
        <w:spacing w:after="200" w:line="276" w:lineRule="auto"/>
        <w:rPr>
          <w:rFonts w:eastAsia="Calibri" w:cs="Calibri Light"/>
          <w:b/>
          <w:szCs w:val="28"/>
        </w:rPr>
      </w:pPr>
      <w:r w:rsidRPr="005A1A30">
        <w:rPr>
          <w:rFonts w:eastAsia="Calibri" w:cs="Calibri Light"/>
          <w:b/>
          <w:szCs w:val="28"/>
        </w:rPr>
        <w:t>Výdaje:</w:t>
      </w:r>
    </w:p>
    <w:p w:rsidR="005A1A30" w:rsidRPr="005A1A30" w:rsidRDefault="005A1A30" w:rsidP="005A1A30">
      <w:pPr>
        <w:spacing w:after="200" w:line="276" w:lineRule="auto"/>
        <w:ind w:right="-251"/>
        <w:rPr>
          <w:rFonts w:eastAsia="Calibri" w:cs="Calibri Light"/>
          <w:szCs w:val="28"/>
        </w:rPr>
      </w:pPr>
      <w:r w:rsidRPr="005A1A30">
        <w:rPr>
          <w:rFonts w:eastAsia="Calibri" w:cs="Calibri Light"/>
          <w:szCs w:val="28"/>
        </w:rPr>
        <w:t xml:space="preserve">1) Navýšíme kap. 3721-Sběr a svoz nebezpečných odpadů pol. 5169-Nákup ostatních služeb  o částku </w:t>
      </w:r>
      <w:r w:rsidRPr="005A1A30">
        <w:rPr>
          <w:rFonts w:eastAsia="Calibri" w:cs="Calibri Light"/>
          <w:b/>
          <w:szCs w:val="28"/>
        </w:rPr>
        <w:t>9.000,- Kč</w:t>
      </w:r>
      <w:r w:rsidRPr="005A1A30">
        <w:rPr>
          <w:rFonts w:eastAsia="Calibri" w:cs="Calibri Light"/>
          <w:szCs w:val="28"/>
        </w:rPr>
        <w:t>. O tuto částku snížíme pol. 8115-Změna stavu krátkodob. prostř. na bankovních účtech (svoz nebezp. odpadu ze sběrného dvora).</w:t>
      </w:r>
    </w:p>
    <w:p w:rsidR="005A1A30" w:rsidRPr="005A1A30" w:rsidRDefault="005A1A30" w:rsidP="005A1A30">
      <w:pPr>
        <w:spacing w:after="200" w:line="276" w:lineRule="auto"/>
        <w:ind w:right="-251"/>
        <w:rPr>
          <w:rFonts w:eastAsia="Calibri" w:cs="Calibri Light"/>
          <w:szCs w:val="28"/>
        </w:rPr>
      </w:pPr>
      <w:r w:rsidRPr="005A1A30">
        <w:rPr>
          <w:rFonts w:eastAsia="Calibri" w:cs="Calibri Light"/>
          <w:szCs w:val="28"/>
        </w:rPr>
        <w:t xml:space="preserve">2) Navýšíme kap. 6399-Ostatní finanční operace pol. 5362-Platby daní a poplatků státnímu rozpočtu o </w:t>
      </w:r>
      <w:r w:rsidRPr="005A1A30">
        <w:rPr>
          <w:rFonts w:eastAsia="Calibri" w:cs="Calibri Light"/>
          <w:b/>
          <w:szCs w:val="28"/>
        </w:rPr>
        <w:t>50.000,- Kč</w:t>
      </w:r>
      <w:r w:rsidRPr="005A1A30">
        <w:rPr>
          <w:rFonts w:eastAsia="Calibri" w:cs="Calibri Light"/>
          <w:szCs w:val="28"/>
        </w:rPr>
        <w:t>. O tuto částku snížíme pol. 8115-Změna stavu krátkodob. prostř. na bankovních účtech (odvod DPH).</w:t>
      </w:r>
    </w:p>
    <w:p w:rsidR="005A1A30" w:rsidRPr="005A1A30" w:rsidRDefault="005A1A30" w:rsidP="005A1A30">
      <w:pPr>
        <w:spacing w:after="200" w:line="276" w:lineRule="auto"/>
        <w:rPr>
          <w:rFonts w:eastAsia="Calibri" w:cs="Calibri Light"/>
          <w:szCs w:val="28"/>
        </w:rPr>
      </w:pPr>
      <w:r w:rsidRPr="005A1A30">
        <w:rPr>
          <w:rFonts w:eastAsia="Calibri" w:cs="Calibri Light"/>
          <w:color w:val="000000"/>
          <w:szCs w:val="28"/>
        </w:rPr>
        <w:lastRenderedPageBreak/>
        <w:t xml:space="preserve">Termín: 30.9.2019 </w:t>
      </w:r>
    </w:p>
    <w:p w:rsidR="005A1A30" w:rsidRPr="005A1A30" w:rsidRDefault="005A1A30" w:rsidP="005A1A30">
      <w:pPr>
        <w:spacing w:before="100" w:beforeAutospacing="1" w:after="100" w:afterAutospacing="1" w:line="240" w:lineRule="auto"/>
        <w:rPr>
          <w:rFonts w:cs="Calibri Light"/>
          <w:b/>
          <w:szCs w:val="28"/>
        </w:rPr>
      </w:pPr>
      <w:r w:rsidRPr="005A1A30">
        <w:rPr>
          <w:rFonts w:cs="Calibri Light"/>
          <w:szCs w:val="28"/>
        </w:rPr>
        <w:t xml:space="preserve">Zodpovídá: Václava Wagnerová </w:t>
      </w:r>
    </w:p>
    <w:p w:rsidR="005A1A30" w:rsidRPr="005A1A30" w:rsidRDefault="005A1A30" w:rsidP="005A1A30">
      <w:pPr>
        <w:pStyle w:val="Normlnweb"/>
        <w:rPr>
          <w:rFonts w:ascii="Calibri Light" w:hAnsi="Calibri Light" w:cs="Calibri Light"/>
          <w:b/>
          <w:szCs w:val="28"/>
        </w:rPr>
      </w:pPr>
      <w:r w:rsidRPr="005A1A30">
        <w:rPr>
          <w:rFonts w:ascii="Calibri Light" w:hAnsi="Calibri Light" w:cs="Calibri Light"/>
          <w:b/>
          <w:szCs w:val="28"/>
        </w:rPr>
        <w:t xml:space="preserve">8. </w:t>
      </w:r>
      <w:r w:rsidRPr="005A1A30">
        <w:rPr>
          <w:rFonts w:ascii="Calibri Light" w:hAnsi="Calibri Light" w:cs="Calibri Light"/>
          <w:szCs w:val="28"/>
        </w:rPr>
        <w:t> </w:t>
      </w:r>
      <w:r w:rsidRPr="005A1A30">
        <w:rPr>
          <w:rFonts w:ascii="Calibri Light" w:hAnsi="Calibri Light" w:cs="Calibri Light"/>
          <w:b/>
          <w:szCs w:val="28"/>
        </w:rPr>
        <w:t>Projednání zápisů z osadních výborů</w:t>
      </w:r>
    </w:p>
    <w:p w:rsidR="005A1A30" w:rsidRPr="005A1A30" w:rsidRDefault="005A1A30" w:rsidP="005A1A30">
      <w:pPr>
        <w:pStyle w:val="Normlnweb"/>
        <w:rPr>
          <w:rFonts w:ascii="Calibri Light" w:hAnsi="Calibri Light" w:cs="Calibri Light"/>
          <w:szCs w:val="28"/>
        </w:rPr>
      </w:pPr>
      <w:r w:rsidRPr="005A1A30">
        <w:rPr>
          <w:rFonts w:ascii="Calibri Light" w:hAnsi="Calibri Light" w:cs="Calibri Light"/>
          <w:szCs w:val="28"/>
        </w:rPr>
        <w:t>Zápis z Osadního výboru Studnice ze dne 31.10.2019, viz příloha č. 4.</w:t>
      </w:r>
    </w:p>
    <w:p w:rsidR="005A1A30" w:rsidRPr="005A1A30" w:rsidRDefault="005A1A30" w:rsidP="005A1A30">
      <w:pPr>
        <w:pStyle w:val="Normlnweb"/>
        <w:rPr>
          <w:rFonts w:ascii="Calibri Light" w:hAnsi="Calibri Light" w:cs="Calibri Light"/>
          <w:szCs w:val="28"/>
        </w:rPr>
      </w:pPr>
      <w:r w:rsidRPr="005A1A30">
        <w:rPr>
          <w:rFonts w:ascii="Calibri Light" w:hAnsi="Calibri Light" w:cs="Calibri Light"/>
          <w:szCs w:val="28"/>
        </w:rPr>
        <w:t>Starostka informovala OV o první schůzce, jejímž obsahem bylo jednání s majitelkou pozemku, na kterém by mohla být realizována výstavba první části chodníku od krámu směr Starkoč. Jednání budou dále pokračovat. Dále pak o veřejném setkání, které se bude konat dne 21.11.2019 v 18:00 hod v</w:t>
      </w:r>
      <w:r w:rsidR="00346B58">
        <w:rPr>
          <w:rFonts w:ascii="Calibri Light" w:hAnsi="Calibri Light" w:cs="Calibri Light"/>
          <w:szCs w:val="28"/>
        </w:rPr>
        <w:t> </w:t>
      </w:r>
      <w:r w:rsidRPr="005A1A30">
        <w:rPr>
          <w:rFonts w:ascii="Calibri Light" w:hAnsi="Calibri Light" w:cs="Calibri Light"/>
          <w:szCs w:val="28"/>
        </w:rPr>
        <w:t>restaurac</w:t>
      </w:r>
      <w:r w:rsidR="00346B58">
        <w:rPr>
          <w:rFonts w:ascii="Calibri Light" w:hAnsi="Calibri Light" w:cs="Calibri Light"/>
          <w:szCs w:val="28"/>
        </w:rPr>
        <w:t>i U Petra</w:t>
      </w:r>
      <w:r w:rsidRPr="005A1A30">
        <w:rPr>
          <w:rFonts w:ascii="Calibri Light" w:hAnsi="Calibri Light" w:cs="Calibri Light"/>
          <w:szCs w:val="28"/>
        </w:rPr>
        <w:t xml:space="preserve"> na téma rozvoje obce.                                                                                                 Dne 1.12.2019 bude v 17:00 hod rozsvícen vánoční strom u obecního úřadu s krátkým kulturním vystoupením a občerstvením</w:t>
      </w:r>
      <w:r w:rsidR="00346B58">
        <w:rPr>
          <w:rFonts w:ascii="Calibri Light" w:hAnsi="Calibri Light" w:cs="Calibri Light"/>
          <w:szCs w:val="28"/>
        </w:rPr>
        <w:t>.</w:t>
      </w:r>
    </w:p>
    <w:p w:rsidR="005A1A30" w:rsidRPr="005A1A30" w:rsidRDefault="005A1A30" w:rsidP="005A1A30">
      <w:pPr>
        <w:pStyle w:val="Normlnweb"/>
        <w:rPr>
          <w:rFonts w:ascii="Calibri Light" w:hAnsi="Calibri Light" w:cs="Calibri Light"/>
          <w:szCs w:val="28"/>
        </w:rPr>
      </w:pPr>
      <w:r w:rsidRPr="005A1A30">
        <w:rPr>
          <w:rFonts w:ascii="Calibri Light" w:hAnsi="Calibri Light" w:cs="Calibri Light"/>
          <w:szCs w:val="28"/>
        </w:rPr>
        <w:t>ZO vzalo na vědomí informace ze zápisu.</w:t>
      </w:r>
    </w:p>
    <w:p w:rsidR="005A1A30" w:rsidRPr="005A1A30" w:rsidRDefault="005A1A30" w:rsidP="005A1A30">
      <w:pPr>
        <w:pStyle w:val="Normlnweb"/>
        <w:rPr>
          <w:rFonts w:ascii="Calibri Light" w:hAnsi="Calibri Light" w:cs="Calibri Light"/>
          <w:szCs w:val="28"/>
        </w:rPr>
      </w:pPr>
      <w:r w:rsidRPr="005A1A30">
        <w:rPr>
          <w:rFonts w:ascii="Calibri Light" w:hAnsi="Calibri Light" w:cs="Calibri Light"/>
          <w:szCs w:val="28"/>
        </w:rPr>
        <w:t>Zápis z Osadního výboru Řešetova Lhota ze dne 23.10.2019, viz příloha č. 5.</w:t>
      </w:r>
    </w:p>
    <w:p w:rsidR="005A1A30" w:rsidRPr="005A1A30" w:rsidRDefault="005A1A30" w:rsidP="005A1A30">
      <w:pPr>
        <w:pStyle w:val="Normlnweb"/>
        <w:rPr>
          <w:rFonts w:ascii="Calibri Light" w:hAnsi="Calibri Light" w:cs="Calibri Light"/>
          <w:szCs w:val="28"/>
        </w:rPr>
      </w:pPr>
      <w:r w:rsidRPr="005A1A30">
        <w:rPr>
          <w:rFonts w:ascii="Calibri Light" w:hAnsi="Calibri Light" w:cs="Calibri Light"/>
          <w:szCs w:val="28"/>
        </w:rPr>
        <w:t>Občané ŘL odsouhlasili umístění hřiště na obecním pozemku, včetně potřebných úprav okolí a zároveň doporučili, v souvislosti s budoucí přestavbou nezastřešené autobusové zastávky, umístněné nyní na chodníku, aby se při přípravě rozvodů pro osvětlení hřiště připravil také rozvod na osvětlení k budoucí nové zastřešené autobusové zastávce.</w:t>
      </w:r>
    </w:p>
    <w:p w:rsidR="005A1A30" w:rsidRPr="005A1A30" w:rsidRDefault="005A1A30" w:rsidP="005A1A30">
      <w:pPr>
        <w:pStyle w:val="Normlnweb"/>
        <w:rPr>
          <w:rFonts w:ascii="Calibri Light" w:hAnsi="Calibri Light" w:cs="Calibri Light"/>
          <w:szCs w:val="28"/>
        </w:rPr>
      </w:pPr>
      <w:r w:rsidRPr="005A1A30">
        <w:rPr>
          <w:rFonts w:ascii="Calibri Light" w:hAnsi="Calibri Light" w:cs="Calibri Light"/>
          <w:szCs w:val="28"/>
        </w:rPr>
        <w:t>ZO vzalo na vědomí informace ze zápisu.</w:t>
      </w:r>
    </w:p>
    <w:p w:rsidR="005A1A30" w:rsidRPr="005A1A30" w:rsidRDefault="005A1A30" w:rsidP="005A1A30">
      <w:pPr>
        <w:pStyle w:val="Normlnweb"/>
        <w:rPr>
          <w:rFonts w:ascii="Calibri Light" w:hAnsi="Calibri Light" w:cs="Calibri Light"/>
          <w:szCs w:val="28"/>
        </w:rPr>
      </w:pPr>
      <w:r w:rsidRPr="005A1A30">
        <w:rPr>
          <w:rFonts w:ascii="Calibri Light" w:hAnsi="Calibri Light" w:cs="Calibri Light"/>
          <w:szCs w:val="28"/>
        </w:rPr>
        <w:t>Zápis z Osadního výboru Starkoč ze dne 30.10.2019, viz příloha č. 6.</w:t>
      </w:r>
    </w:p>
    <w:p w:rsidR="005A1A30" w:rsidRPr="005A1A30" w:rsidRDefault="005A1A30" w:rsidP="005A1A30">
      <w:pPr>
        <w:pStyle w:val="Normlnweb"/>
        <w:rPr>
          <w:rFonts w:ascii="Calibri Light" w:hAnsi="Calibri Light" w:cs="Calibri Light"/>
          <w:szCs w:val="28"/>
        </w:rPr>
      </w:pPr>
      <w:r w:rsidRPr="005A1A30">
        <w:rPr>
          <w:rFonts w:ascii="Calibri Light" w:hAnsi="Calibri Light" w:cs="Calibri Light"/>
          <w:szCs w:val="28"/>
        </w:rPr>
        <w:t>OV požádal obecní úřad o  kontrolu veřejného osvětlení – bude realizováno za účasti pana Šrůtka.</w:t>
      </w:r>
    </w:p>
    <w:p w:rsidR="005A1A30" w:rsidRPr="005A1A30" w:rsidRDefault="005A1A30" w:rsidP="005A1A30">
      <w:pPr>
        <w:pStyle w:val="Normlnweb"/>
        <w:rPr>
          <w:rFonts w:ascii="Calibri Light" w:hAnsi="Calibri Light" w:cs="Calibri Light"/>
          <w:szCs w:val="28"/>
        </w:rPr>
      </w:pPr>
      <w:r w:rsidRPr="005A1A30">
        <w:rPr>
          <w:rFonts w:ascii="Calibri Light" w:hAnsi="Calibri Light" w:cs="Calibri Light"/>
          <w:szCs w:val="28"/>
        </w:rPr>
        <w:t>Členové OV provedou vlastními silami úpravu a prořez uličky od nádraží směrem ke Studnici, obec zajistí likvidaci a odvoz větví.</w:t>
      </w:r>
    </w:p>
    <w:p w:rsidR="005A1A30" w:rsidRPr="005A1A30" w:rsidRDefault="005A1A30" w:rsidP="005A1A30">
      <w:pPr>
        <w:pStyle w:val="Normlnweb"/>
        <w:rPr>
          <w:rFonts w:ascii="Calibri Light" w:hAnsi="Calibri Light" w:cs="Calibri Light"/>
          <w:szCs w:val="28"/>
        </w:rPr>
      </w:pPr>
      <w:r w:rsidRPr="005A1A30">
        <w:rPr>
          <w:rFonts w:ascii="Calibri Light" w:hAnsi="Calibri Light" w:cs="Calibri Light"/>
          <w:szCs w:val="28"/>
        </w:rPr>
        <w:t>Byl podán podnět k vykácení stávajících stromů a znovu osázení podél potoka na návsi – ZO se domnívají, že lepším řešením bude celková úprava stávajících stromů a jejich pravidelná úprava.</w:t>
      </w:r>
    </w:p>
    <w:p w:rsidR="005A1A30" w:rsidRPr="005A1A30" w:rsidRDefault="005A1A30" w:rsidP="005A1A30">
      <w:pPr>
        <w:pStyle w:val="Normlnweb"/>
        <w:rPr>
          <w:rFonts w:ascii="Calibri Light" w:hAnsi="Calibri Light" w:cs="Calibri Light"/>
          <w:szCs w:val="28"/>
        </w:rPr>
      </w:pPr>
      <w:r w:rsidRPr="005A1A30">
        <w:rPr>
          <w:rFonts w:ascii="Calibri Light" w:hAnsi="Calibri Light" w:cs="Calibri Light"/>
          <w:szCs w:val="28"/>
        </w:rPr>
        <w:t>Byl podán požadavek na doplnění zrcadla u Ruferových – starostka obce připravuje schůzku s p. Kultem z odboru dopravy, kde bude i tato možnost konzultována.</w:t>
      </w:r>
    </w:p>
    <w:p w:rsidR="005A1A30" w:rsidRPr="005A1A30" w:rsidRDefault="005A1A30" w:rsidP="005A1A30">
      <w:pPr>
        <w:pStyle w:val="Normlnweb"/>
        <w:rPr>
          <w:rFonts w:ascii="Calibri Light" w:hAnsi="Calibri Light" w:cs="Calibri Light"/>
          <w:szCs w:val="28"/>
        </w:rPr>
      </w:pPr>
      <w:r w:rsidRPr="005A1A30">
        <w:rPr>
          <w:rFonts w:ascii="Calibri Light" w:hAnsi="Calibri Light" w:cs="Calibri Light"/>
          <w:szCs w:val="28"/>
        </w:rPr>
        <w:t xml:space="preserve">Byl vznesen požadavek na umístění cedule na parkovišti k urnovému háji s tím, že je parkoviště určené </w:t>
      </w:r>
      <w:r w:rsidR="00D627CD">
        <w:rPr>
          <w:rFonts w:ascii="Calibri Light" w:hAnsi="Calibri Light" w:cs="Calibri Light"/>
          <w:szCs w:val="28"/>
        </w:rPr>
        <w:t>pro</w:t>
      </w:r>
      <w:bookmarkStart w:id="1" w:name="_GoBack"/>
      <w:bookmarkEnd w:id="1"/>
      <w:r w:rsidRPr="005A1A30">
        <w:rPr>
          <w:rFonts w:ascii="Calibri Light" w:hAnsi="Calibri Light" w:cs="Calibri Light"/>
          <w:szCs w:val="28"/>
        </w:rPr>
        <w:t xml:space="preserve"> vozidla návštěvníků urnového háje  -  protože se jedná o poměrně nový problém je velice pravděpodobné, že zde parkuji vozidla majitelů, kteří aktuálně staví RD na Sedláčkově kopci – tito budou osloveni, aby využívali jiná místa k parkování. </w:t>
      </w:r>
    </w:p>
    <w:p w:rsidR="005A1A30" w:rsidRDefault="005A1A30" w:rsidP="005A1A30">
      <w:pPr>
        <w:pStyle w:val="Normlnweb"/>
        <w:rPr>
          <w:rFonts w:ascii="Calibri Light" w:hAnsi="Calibri Light" w:cs="Calibri Light"/>
          <w:szCs w:val="28"/>
        </w:rPr>
      </w:pPr>
      <w:r w:rsidRPr="005A1A30">
        <w:rPr>
          <w:rFonts w:ascii="Calibri Light" w:hAnsi="Calibri Light" w:cs="Calibri Light"/>
          <w:szCs w:val="28"/>
        </w:rPr>
        <w:t>ZO vzalo na vědomí informace ze zápisu.</w:t>
      </w:r>
    </w:p>
    <w:p w:rsidR="005A1A30" w:rsidRPr="005A1A30" w:rsidRDefault="005A1A30" w:rsidP="005A1A30">
      <w:pPr>
        <w:pStyle w:val="Normlnweb"/>
        <w:rPr>
          <w:rFonts w:ascii="Calibri Light" w:hAnsi="Calibri Light" w:cs="Calibri Light"/>
          <w:b/>
          <w:szCs w:val="28"/>
        </w:rPr>
      </w:pPr>
    </w:p>
    <w:p w:rsidR="005A1A30" w:rsidRPr="005A1A30" w:rsidRDefault="005A1A30" w:rsidP="005A1A30">
      <w:pPr>
        <w:pStyle w:val="Normlnweb"/>
        <w:rPr>
          <w:rFonts w:ascii="Calibri Light" w:hAnsi="Calibri Light" w:cs="Calibri Light"/>
          <w:b/>
          <w:szCs w:val="28"/>
        </w:rPr>
      </w:pPr>
      <w:r w:rsidRPr="005A1A30">
        <w:rPr>
          <w:rFonts w:ascii="Calibri Light" w:hAnsi="Calibri Light" w:cs="Calibri Light"/>
          <w:b/>
          <w:szCs w:val="28"/>
        </w:rPr>
        <w:t>9. Různé</w:t>
      </w:r>
    </w:p>
    <w:p w:rsidR="005A1A30" w:rsidRPr="005A1A30" w:rsidRDefault="005A1A30" w:rsidP="005A1A30">
      <w:pPr>
        <w:pStyle w:val="Normlnweb"/>
        <w:rPr>
          <w:rFonts w:ascii="Calibri Light" w:hAnsi="Calibri Light" w:cs="Calibri Light"/>
          <w:szCs w:val="28"/>
        </w:rPr>
      </w:pPr>
      <w:r w:rsidRPr="005A1A30">
        <w:rPr>
          <w:rFonts w:ascii="Calibri Light" w:hAnsi="Calibri Light" w:cs="Calibri Light"/>
          <w:szCs w:val="28"/>
        </w:rPr>
        <w:t>Starostka K. Kubínová apelovala na Osadní výbory a jejich předsedy, aby průběžně sledovali stav veřejného osvětlení v jednotlivých částech obcí a průběžně hlásili vzniklé poruchy na obecní úřad.</w:t>
      </w:r>
    </w:p>
    <w:p w:rsidR="005A1A30" w:rsidRPr="005A1A30" w:rsidRDefault="005A1A30" w:rsidP="005A1A30">
      <w:pPr>
        <w:spacing w:line="240" w:lineRule="auto"/>
        <w:rPr>
          <w:rFonts w:cs="Calibri Light"/>
          <w:szCs w:val="28"/>
        </w:rPr>
      </w:pPr>
      <w:r w:rsidRPr="005A1A30">
        <w:rPr>
          <w:rFonts w:cs="Calibri Light"/>
          <w:szCs w:val="28"/>
        </w:rPr>
        <w:t xml:space="preserve">Zapsal: Aleš Jirouschek </w:t>
      </w:r>
    </w:p>
    <w:p w:rsidR="00BD752D" w:rsidRDefault="00BD752D" w:rsidP="00BD752D">
      <w:pPr>
        <w:spacing w:line="240" w:lineRule="auto"/>
      </w:pPr>
      <w:r>
        <w:rPr>
          <w:noProof/>
        </w:rPr>
        <w:lastRenderedPageBreak/>
        <w:drawing>
          <wp:anchor distT="0" distB="0" distL="114300" distR="114300" simplePos="0" relativeHeight="251972608" behindDoc="0" locked="0" layoutInCell="1" allowOverlap="1">
            <wp:simplePos x="0" y="0"/>
            <wp:positionH relativeFrom="margin">
              <wp:align>center</wp:align>
            </wp:positionH>
            <wp:positionV relativeFrom="margin">
              <wp:posOffset>128905</wp:posOffset>
            </wp:positionV>
            <wp:extent cx="6123940" cy="8674100"/>
            <wp:effectExtent l="0" t="0" r="0" b="0"/>
            <wp:wrapSquare wrapText="bothSides"/>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3940" cy="8674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D752D" w:rsidRDefault="00BD752D" w:rsidP="00EE2562">
      <w:pPr>
        <w:ind w:left="7788" w:firstLine="708"/>
      </w:pPr>
    </w:p>
    <w:p w:rsidR="00EE2562" w:rsidRDefault="00EE2562" w:rsidP="00272DA5">
      <w:pPr>
        <w:rPr>
          <w:color w:val="FFFFFF" w:themeColor="background1"/>
        </w:rPr>
      </w:pPr>
    </w:p>
    <w:p w:rsidR="00EE2562" w:rsidRDefault="00EE2562" w:rsidP="00272DA5">
      <w:pPr>
        <w:rPr>
          <w:color w:val="FFFFFF" w:themeColor="background1"/>
        </w:rPr>
      </w:pPr>
    </w:p>
    <w:p w:rsidR="00EE2562" w:rsidRDefault="00EE2562" w:rsidP="00272DA5">
      <w:pPr>
        <w:rPr>
          <w:color w:val="FFFFFF" w:themeColor="background1"/>
        </w:rPr>
      </w:pPr>
    </w:p>
    <w:p w:rsidR="000D6F05" w:rsidRPr="00272DA5" w:rsidRDefault="002362CF" w:rsidP="00272DA5">
      <w:pPr>
        <w:rPr>
          <w:sz w:val="24"/>
        </w:rPr>
      </w:pPr>
      <w:r>
        <w:rPr>
          <w:rFonts w:ascii="Franklin Gothic Heavy" w:hAnsi="Franklin Gothic Heavy"/>
          <w:noProof/>
          <w:color w:val="FFFFFF" w:themeColor="background1"/>
          <w:sz w:val="120"/>
          <w:szCs w:val="120"/>
        </w:rPr>
        <mc:AlternateContent>
          <mc:Choice Requires="wps">
            <w:drawing>
              <wp:anchor distT="0" distB="0" distL="114300" distR="114300" simplePos="0" relativeHeight="251649024" behindDoc="1" locked="0" layoutInCell="1" allowOverlap="1">
                <wp:simplePos x="0" y="0"/>
                <wp:positionH relativeFrom="column">
                  <wp:posOffset>-533400</wp:posOffset>
                </wp:positionH>
                <wp:positionV relativeFrom="page">
                  <wp:posOffset>-3175</wp:posOffset>
                </wp:positionV>
                <wp:extent cx="7905750" cy="11001375"/>
                <wp:effectExtent l="0" t="0" r="0" b="9525"/>
                <wp:wrapNone/>
                <wp:docPr id="5" name="Obdélník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05750" cy="11001375"/>
                        </a:xfrm>
                        <a:prstGeom prst="rect">
                          <a:avLst/>
                        </a:prstGeom>
                        <a:solidFill>
                          <a:srgbClr val="0033CC"/>
                        </a:solidFill>
                        <a:ln w="25400" cap="flat" cmpd="sng" algn="ctr">
                          <a:noFill/>
                          <a:prstDash val="solid"/>
                        </a:ln>
                        <a:effectLst/>
                      </wps:spPr>
                      <wps:txbx>
                        <w:txbxContent>
                          <w:p w:rsidR="005A1A30" w:rsidRDefault="005A1A30" w:rsidP="000B263F">
                            <w:pPr>
                              <w:ind w:firstLine="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17" o:spid="_x0000_s1028" style="position:absolute;left:0;text-align:left;margin-left:-42pt;margin-top:-.25pt;width:622.5pt;height:866.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" fillcolor="#03c" stroked="f" strokeweight="2pt">
                <v:textbox>
                  <w:txbxContent>
                    <w:p w:rsidR="005A1A30" w:rsidRDefault="005A1A30" w:rsidP="000B263F">
                      <w:pPr>
                        <w:ind w:firstLine="0"/>
                      </w:pPr>
                    </w:p>
                  </w:txbxContent>
                </v:textbox>
                <w10:wrap anchory="page"/>
              </v:rect>
            </w:pict>
          </mc:Fallback>
        </mc:AlternateContent>
      </w:r>
      <w:r w:rsidR="00AF63F5">
        <w:rPr>
          <w:color w:val="FFFFFF" w:themeColor="background1"/>
        </w:rPr>
        <w:t xml:space="preserve">Vydala obec </w:t>
      </w:r>
      <w:r w:rsidR="000D6F05">
        <w:rPr>
          <w:color w:val="FFFFFF" w:themeColor="background1"/>
        </w:rPr>
        <w:t>Studnice v</w:t>
      </w:r>
      <w:r w:rsidR="00344A0E">
        <w:rPr>
          <w:color w:val="FFFFFF" w:themeColor="background1"/>
        </w:rPr>
        <w:t> </w:t>
      </w:r>
      <w:r w:rsidR="001F5DD6">
        <w:rPr>
          <w:color w:val="FFFFFF" w:themeColor="background1"/>
        </w:rPr>
        <w:t>prosinci</w:t>
      </w:r>
      <w:r w:rsidR="00344A0E">
        <w:rPr>
          <w:color w:val="FFFFFF" w:themeColor="background1"/>
        </w:rPr>
        <w:t xml:space="preserve"> 201</w:t>
      </w:r>
      <w:r w:rsidR="00326655">
        <w:rPr>
          <w:color w:val="FFFFFF" w:themeColor="background1"/>
        </w:rPr>
        <w:t>9</w:t>
      </w:r>
      <w:r w:rsidR="00DD437A">
        <w:rPr>
          <w:color w:val="FFFFFF" w:themeColor="background1"/>
        </w:rPr>
        <w:t xml:space="preserve"> jako celkem 1</w:t>
      </w:r>
      <w:r w:rsidR="00AC4FB8">
        <w:rPr>
          <w:color w:val="FFFFFF" w:themeColor="background1"/>
        </w:rPr>
        <w:t>4</w:t>
      </w:r>
      <w:r w:rsidR="001F5DD6">
        <w:rPr>
          <w:color w:val="FFFFFF" w:themeColor="background1"/>
        </w:rPr>
        <w:t>2</w:t>
      </w:r>
      <w:r w:rsidR="000D6F05">
        <w:rPr>
          <w:color w:val="FFFFFF" w:themeColor="background1"/>
        </w:rPr>
        <w:t>. Zpravodaj (2</w:t>
      </w:r>
      <w:r w:rsidR="002A0E0C">
        <w:rPr>
          <w:color w:val="FFFFFF" w:themeColor="background1"/>
        </w:rPr>
        <w:t>6</w:t>
      </w:r>
      <w:r w:rsidR="000D6F05">
        <w:rPr>
          <w:color w:val="FFFFFF" w:themeColor="background1"/>
        </w:rPr>
        <w:t xml:space="preserve">. ročník číslo </w:t>
      </w:r>
      <w:r w:rsidR="001F5DD6">
        <w:rPr>
          <w:color w:val="FFFFFF" w:themeColor="background1"/>
        </w:rPr>
        <w:t>4</w:t>
      </w:r>
      <w:r w:rsidR="00344A0E">
        <w:rPr>
          <w:color w:val="FFFFFF" w:themeColor="background1"/>
        </w:rPr>
        <w:t>)</w:t>
      </w:r>
    </w:p>
    <w:p w:rsidR="000D6F05" w:rsidRDefault="000D6F05" w:rsidP="00AF63F5">
      <w:pPr>
        <w:spacing w:line="260" w:lineRule="exact"/>
        <w:jc w:val="center"/>
        <w:rPr>
          <w:color w:val="FFFFFF" w:themeColor="background1"/>
        </w:rPr>
      </w:pPr>
      <w:r>
        <w:rPr>
          <w:color w:val="FFFFFF" w:themeColor="background1"/>
        </w:rPr>
        <w:t>Zpravodaj je registrován Ministerstvem kultury ČR pod evid. č. MK ČR E 21609</w:t>
      </w:r>
    </w:p>
    <w:p w:rsidR="000D6F05" w:rsidRDefault="000D6F05" w:rsidP="00AF63F5">
      <w:pPr>
        <w:spacing w:line="260" w:lineRule="exact"/>
        <w:jc w:val="center"/>
        <w:rPr>
          <w:color w:val="FFFFFF" w:themeColor="background1"/>
        </w:rPr>
      </w:pPr>
      <w:r>
        <w:rPr>
          <w:color w:val="FFFFFF" w:themeColor="background1"/>
        </w:rPr>
        <w:t>Redakční rada:  Aleš Antoš, Mgr. Kristýna Kubínová</w:t>
      </w:r>
    </w:p>
    <w:p w:rsidR="000D6F05" w:rsidRDefault="000D6F05" w:rsidP="00AF63F5">
      <w:pPr>
        <w:spacing w:line="260" w:lineRule="exact"/>
        <w:jc w:val="center"/>
        <w:rPr>
          <w:color w:val="FFFFFF" w:themeColor="background1"/>
        </w:rPr>
      </w:pPr>
      <w:r>
        <w:rPr>
          <w:color w:val="FFFFFF" w:themeColor="background1"/>
        </w:rPr>
        <w:t>Stránky obce Studnice: www.obecstudnicena.cz</w:t>
      </w:r>
    </w:p>
    <w:p w:rsidR="000D6F05" w:rsidRDefault="000D6F05" w:rsidP="00AF63F5">
      <w:pPr>
        <w:spacing w:line="260" w:lineRule="exact"/>
        <w:jc w:val="center"/>
        <w:rPr>
          <w:color w:val="FFFFFF" w:themeColor="background1"/>
        </w:rPr>
      </w:pPr>
      <w:r>
        <w:rPr>
          <w:color w:val="FFFFFF" w:themeColor="background1"/>
        </w:rPr>
        <w:t>Stránky „Svazku obcí 1866“: www.svazekobci1866.cz</w:t>
      </w:r>
    </w:p>
    <w:p w:rsidR="000D6F05" w:rsidRDefault="000D6F05" w:rsidP="00AF63F5">
      <w:pPr>
        <w:spacing w:line="260" w:lineRule="exact"/>
        <w:jc w:val="center"/>
        <w:rPr>
          <w:color w:val="FFFFFF" w:themeColor="background1"/>
        </w:rPr>
      </w:pPr>
      <w:r>
        <w:rPr>
          <w:color w:val="FFFFFF" w:themeColor="background1"/>
        </w:rPr>
        <w:t xml:space="preserve">Zasílání příspěvků: urad@obecstudnicena.cz do </w:t>
      </w:r>
      <w:r w:rsidR="001F5DD6">
        <w:rPr>
          <w:color w:val="FFFFFF" w:themeColor="background1"/>
        </w:rPr>
        <w:t>15.3</w:t>
      </w:r>
      <w:r>
        <w:rPr>
          <w:color w:val="FFFFFF" w:themeColor="background1"/>
        </w:rPr>
        <w:t>.20</w:t>
      </w:r>
      <w:r w:rsidR="001F5DD6">
        <w:rPr>
          <w:color w:val="FFFFFF" w:themeColor="background1"/>
        </w:rPr>
        <w:t>20</w:t>
      </w:r>
    </w:p>
    <w:p w:rsidR="00BF6BA7" w:rsidRDefault="001C4887" w:rsidP="00AF63F5">
      <w:pPr>
        <w:spacing w:line="260" w:lineRule="exact"/>
        <w:jc w:val="center"/>
        <w:rPr>
          <w:color w:val="FFFFFF" w:themeColor="background1"/>
        </w:rPr>
      </w:pPr>
      <w:r>
        <w:rPr>
          <w:color w:val="FFFFFF" w:themeColor="background1"/>
        </w:rPr>
        <w:t>Redakční rada neodpovídá za obsah autorských příspěvků.</w:t>
      </w:r>
    </w:p>
    <w:p w:rsidR="00BF6BA7" w:rsidRDefault="00BF6BA7" w:rsidP="000D6F05">
      <w:pPr>
        <w:spacing w:line="260" w:lineRule="exact"/>
        <w:jc w:val="center"/>
        <w:rPr>
          <w:color w:val="FFFFFF" w:themeColor="background1"/>
        </w:rPr>
      </w:pPr>
    </w:p>
    <w:p w:rsidR="00BF6BA7" w:rsidRDefault="00BF6BA7" w:rsidP="000D6F05">
      <w:pPr>
        <w:spacing w:line="260" w:lineRule="exact"/>
        <w:jc w:val="center"/>
        <w:rPr>
          <w:color w:val="FFFFFF" w:themeColor="background1"/>
        </w:rPr>
      </w:pPr>
    </w:p>
    <w:p w:rsidR="00BF6BA7" w:rsidRDefault="002362CF" w:rsidP="00BF6BA7">
      <w:pPr>
        <w:spacing w:line="220" w:lineRule="exact"/>
        <w:jc w:val="center"/>
        <w:rPr>
          <w:color w:val="FFFFFF" w:themeColor="background1"/>
        </w:rPr>
      </w:pPr>
      <w:r>
        <w:rPr>
          <w:noProof/>
          <w:color w:val="FFFFFF" w:themeColor="background1"/>
        </w:rPr>
        <mc:AlternateContent>
          <mc:Choice Requires="wps">
            <w:drawing>
              <wp:anchor distT="0" distB="0" distL="114300" distR="114300" simplePos="0" relativeHeight="251657216" behindDoc="0" locked="0" layoutInCell="1" allowOverlap="1">
                <wp:simplePos x="0" y="0"/>
                <wp:positionH relativeFrom="column">
                  <wp:posOffset>-457200</wp:posOffset>
                </wp:positionH>
                <wp:positionV relativeFrom="paragraph">
                  <wp:posOffset>178435</wp:posOffset>
                </wp:positionV>
                <wp:extent cx="6362700" cy="7637145"/>
                <wp:effectExtent l="0" t="0" r="19050" b="20955"/>
                <wp:wrapNone/>
                <wp:docPr id="9" name="Obdélník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2700" cy="763714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A1A30" w:rsidRDefault="005A1A30" w:rsidP="00EC003E">
                            <w:pPr>
                              <w:jc w:val="center"/>
                            </w:pPr>
                          </w:p>
                          <w:p w:rsidR="005A1A30" w:rsidRDefault="00BD752D" w:rsidP="00EC003E">
                            <w:pPr>
                              <w:jc w:val="center"/>
                            </w:pPr>
                            <w:r>
                              <w:rPr>
                                <w:noProof/>
                              </w:rPr>
                              <w:drawing>
                                <wp:inline distT="0" distB="0" distL="0" distR="0">
                                  <wp:extent cx="6864172" cy="4799052"/>
                                  <wp:effectExtent l="381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16200000">
                                            <a:off x="0" y="0"/>
                                            <a:ext cx="6889267" cy="481659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9" o:spid="_x0000_s1029" style="position:absolute;left:0;text-align:left;margin-left:-36pt;margin-top:14.05pt;width:501pt;height:60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" fillcolor="white [3212]" strokecolor="white [3212]" strokeweight="2pt">
                <v:path arrowok="t"/>
                <v:textbox>
                  <w:txbxContent>
                    <w:p w:rsidR="005A1A30" w:rsidRDefault="005A1A30" w:rsidP="00EC003E">
                      <w:pPr>
                        <w:jc w:val="center"/>
                      </w:pPr>
                    </w:p>
                    <w:p w:rsidR="005A1A30" w:rsidRDefault="00BD752D" w:rsidP="00EC003E">
                      <w:pPr>
                        <w:jc w:val="center"/>
                      </w:pPr>
                      <w:r>
                        <w:rPr>
                          <w:noProof/>
                        </w:rPr>
                        <w:drawing>
                          <wp:inline distT="0" distB="0" distL="0" distR="0">
                            <wp:extent cx="6864172" cy="4799052"/>
                            <wp:effectExtent l="381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16200000">
                                      <a:off x="0" y="0"/>
                                      <a:ext cx="6889267" cy="4816597"/>
                                    </a:xfrm>
                                    <a:prstGeom prst="rect">
                                      <a:avLst/>
                                    </a:prstGeom>
                                    <a:noFill/>
                                    <a:ln>
                                      <a:noFill/>
                                    </a:ln>
                                  </pic:spPr>
                                </pic:pic>
                              </a:graphicData>
                            </a:graphic>
                          </wp:inline>
                        </w:drawing>
                      </w:r>
                    </w:p>
                  </w:txbxContent>
                </v:textbox>
              </v:rect>
            </w:pict>
          </mc:Fallback>
        </mc:AlternateContent>
      </w: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40" w:lineRule="exact"/>
        <w:ind w:firstLine="708"/>
        <w:jc w:val="left"/>
      </w:pPr>
    </w:p>
    <w:p w:rsidR="00BF6BA7" w:rsidRDefault="00BF6BA7" w:rsidP="00BF6BA7">
      <w:pPr>
        <w:spacing w:line="240" w:lineRule="exact"/>
        <w:ind w:firstLine="708"/>
        <w:jc w:val="left"/>
      </w:pPr>
    </w:p>
    <w:p w:rsidR="00BF6BA7" w:rsidRDefault="00BF6BA7" w:rsidP="00BF6BA7">
      <w:pPr>
        <w:spacing w:line="240" w:lineRule="exact"/>
        <w:ind w:firstLine="708"/>
        <w:jc w:val="left"/>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0D6F05">
      <w:pPr>
        <w:spacing w:line="260" w:lineRule="exact"/>
        <w:jc w:val="center"/>
        <w:rPr>
          <w:color w:val="FFFFFF" w:themeColor="background1"/>
        </w:rPr>
      </w:pPr>
    </w:p>
    <w:p w:rsidR="000D6F05" w:rsidRDefault="000D6F05" w:rsidP="000D6F05">
      <w:pPr>
        <w:jc w:val="center"/>
      </w:pPr>
    </w:p>
    <w:p w:rsidR="00067405" w:rsidRDefault="00067405" w:rsidP="004C6047">
      <w:pPr>
        <w:rPr>
          <w:sz w:val="24"/>
        </w:rPr>
      </w:pPr>
    </w:p>
    <w:p w:rsidR="00067405" w:rsidRDefault="00067405" w:rsidP="004C6047">
      <w:pPr>
        <w:rPr>
          <w:sz w:val="24"/>
        </w:rPr>
      </w:pPr>
    </w:p>
    <w:p w:rsidR="00067405" w:rsidRDefault="00067405" w:rsidP="004C6047">
      <w:pPr>
        <w:rPr>
          <w:sz w:val="24"/>
        </w:rPr>
      </w:pPr>
    </w:p>
    <w:p w:rsidR="00067405" w:rsidRDefault="00067405" w:rsidP="004C6047">
      <w:pPr>
        <w:rPr>
          <w:sz w:val="24"/>
        </w:rPr>
      </w:pPr>
    </w:p>
    <w:p w:rsidR="00067405" w:rsidRDefault="00067405" w:rsidP="004C6047">
      <w:pPr>
        <w:rPr>
          <w:sz w:val="24"/>
        </w:rPr>
      </w:pPr>
    </w:p>
    <w:p w:rsidR="003D000B" w:rsidRPr="00340642" w:rsidRDefault="00BF6BA7" w:rsidP="00340642">
      <w:pPr>
        <w:ind w:firstLine="0"/>
      </w:pPr>
      <w:r>
        <w:rPr>
          <w:sz w:val="24"/>
        </w:rPr>
        <w:t>11</w:t>
      </w:r>
      <w:r w:rsidR="0087740D">
        <w:rPr>
          <w:sz w:val="24"/>
        </w:rPr>
        <w:t>1</w:t>
      </w:r>
    </w:p>
    <w:sectPr w:rsidR="003D000B" w:rsidRPr="00340642" w:rsidSect="00F94851">
      <w:footerReference w:type="default" r:id="rId36"/>
      <w:pgSz w:w="11906" w:h="16838"/>
      <w:pgMar w:top="720" w:right="720" w:bottom="720" w:left="720" w:header="0" w:footer="57"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E64B3" w:rsidRDefault="002E64B3" w:rsidP="0058146B">
      <w:pPr>
        <w:spacing w:before="0" w:line="240" w:lineRule="auto"/>
      </w:pPr>
      <w:r>
        <w:separator/>
      </w:r>
    </w:p>
  </w:endnote>
  <w:endnote w:type="continuationSeparator" w:id="0">
    <w:p w:rsidR="002E64B3" w:rsidRDefault="002E64B3" w:rsidP="0058146B">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0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PMingLiU">
    <w:panose1 w:val="02010601000101010101"/>
    <w:charset w:val="88"/>
    <w:family w:val="roman"/>
    <w:pitch w:val="variable"/>
    <w:sig w:usb0="A00002FF" w:usb1="28CFFCFA" w:usb2="00000016" w:usb3="00000000" w:csb0="00100001" w:csb1="00000000"/>
  </w:font>
  <w:font w:name="Vrinda">
    <w:panose1 w:val="00000400000000000000"/>
    <w:charset w:val="00"/>
    <w:family w:val="swiss"/>
    <w:pitch w:val="variable"/>
    <w:sig w:usb0="00010003" w:usb1="00000000" w:usb2="00000000" w:usb3="00000000" w:csb0="00000001" w:csb1="00000000"/>
  </w:font>
  <w:font w:name="Franklin Gothic Heavy">
    <w:altName w:val="Franklin Gothic Heavy"/>
    <w:charset w:val="00"/>
    <w:family w:val="swiss"/>
    <w:pitch w:val="variable"/>
    <w:sig w:usb0="00000287" w:usb1="00000000" w:usb2="00000000" w:usb3="00000000" w:csb0="0000009F" w:csb1="00000000"/>
  </w:font>
  <w:font w:name="Source Sans Pro">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86331030"/>
      <w:docPartObj>
        <w:docPartGallery w:val="Page Numbers (Bottom of Page)"/>
        <w:docPartUnique/>
      </w:docPartObj>
    </w:sdtPr>
    <w:sdtEndPr/>
    <w:sdtContent>
      <w:p w:rsidR="005A1A30" w:rsidRDefault="005A1A30">
        <w:pPr>
          <w:pStyle w:val="Zpat"/>
          <w:jc w:val="right"/>
        </w:pPr>
        <w:r>
          <w:fldChar w:fldCharType="begin"/>
        </w:r>
        <w:r>
          <w:instrText>PAGE   \* MERGEFORMAT</w:instrText>
        </w:r>
        <w:r>
          <w:fldChar w:fldCharType="separate"/>
        </w:r>
        <w:r>
          <w:rPr>
            <w:noProof/>
          </w:rPr>
          <w:t>1</w:t>
        </w:r>
        <w:r>
          <w:rPr>
            <w:noProof/>
          </w:rPr>
          <w:fldChar w:fldCharType="end"/>
        </w:r>
      </w:p>
    </w:sdtContent>
  </w:sdt>
  <w:p w:rsidR="005A1A30" w:rsidRDefault="005A1A30">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E64B3" w:rsidRDefault="002E64B3" w:rsidP="0058146B">
      <w:pPr>
        <w:spacing w:before="0" w:line="240" w:lineRule="auto"/>
      </w:pPr>
      <w:r>
        <w:separator/>
      </w:r>
    </w:p>
  </w:footnote>
  <w:footnote w:type="continuationSeparator" w:id="0">
    <w:p w:rsidR="002E64B3" w:rsidRDefault="002E64B3" w:rsidP="0058146B">
      <w:pPr>
        <w:spacing w:before="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4F2ECF"/>
    <w:multiLevelType w:val="hybridMultilevel"/>
    <w:tmpl w:val="7AA6ACD2"/>
    <w:lvl w:ilvl="0" w:tplc="EB48C4C6">
      <w:start w:val="13"/>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2F653A6"/>
    <w:multiLevelType w:val="hybridMultilevel"/>
    <w:tmpl w:val="A4BEB862"/>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2" w15:restartNumberingAfterBreak="0">
    <w:nsid w:val="0CF26341"/>
    <w:multiLevelType w:val="hybridMultilevel"/>
    <w:tmpl w:val="0E9A8C7A"/>
    <w:lvl w:ilvl="0" w:tplc="14FEA742">
      <w:start w:val="1"/>
      <w:numFmt w:val="decimal"/>
      <w:lvlText w:val="%1)"/>
      <w:lvlJc w:val="left"/>
      <w:pPr>
        <w:ind w:left="744" w:hanging="360"/>
      </w:pPr>
      <w:rPr>
        <w:rFonts w:hint="default"/>
      </w:rPr>
    </w:lvl>
    <w:lvl w:ilvl="1" w:tplc="04050019" w:tentative="1">
      <w:start w:val="1"/>
      <w:numFmt w:val="lowerLetter"/>
      <w:lvlText w:val="%2."/>
      <w:lvlJc w:val="left"/>
      <w:pPr>
        <w:ind w:left="1464" w:hanging="360"/>
      </w:pPr>
    </w:lvl>
    <w:lvl w:ilvl="2" w:tplc="0405001B" w:tentative="1">
      <w:start w:val="1"/>
      <w:numFmt w:val="lowerRoman"/>
      <w:lvlText w:val="%3."/>
      <w:lvlJc w:val="right"/>
      <w:pPr>
        <w:ind w:left="2184" w:hanging="180"/>
      </w:pPr>
    </w:lvl>
    <w:lvl w:ilvl="3" w:tplc="0405000F" w:tentative="1">
      <w:start w:val="1"/>
      <w:numFmt w:val="decimal"/>
      <w:lvlText w:val="%4."/>
      <w:lvlJc w:val="left"/>
      <w:pPr>
        <w:ind w:left="2904" w:hanging="360"/>
      </w:pPr>
    </w:lvl>
    <w:lvl w:ilvl="4" w:tplc="04050019" w:tentative="1">
      <w:start w:val="1"/>
      <w:numFmt w:val="lowerLetter"/>
      <w:lvlText w:val="%5."/>
      <w:lvlJc w:val="left"/>
      <w:pPr>
        <w:ind w:left="3624" w:hanging="360"/>
      </w:pPr>
    </w:lvl>
    <w:lvl w:ilvl="5" w:tplc="0405001B" w:tentative="1">
      <w:start w:val="1"/>
      <w:numFmt w:val="lowerRoman"/>
      <w:lvlText w:val="%6."/>
      <w:lvlJc w:val="right"/>
      <w:pPr>
        <w:ind w:left="4344" w:hanging="180"/>
      </w:pPr>
    </w:lvl>
    <w:lvl w:ilvl="6" w:tplc="0405000F" w:tentative="1">
      <w:start w:val="1"/>
      <w:numFmt w:val="decimal"/>
      <w:lvlText w:val="%7."/>
      <w:lvlJc w:val="left"/>
      <w:pPr>
        <w:ind w:left="5064" w:hanging="360"/>
      </w:pPr>
    </w:lvl>
    <w:lvl w:ilvl="7" w:tplc="04050019" w:tentative="1">
      <w:start w:val="1"/>
      <w:numFmt w:val="lowerLetter"/>
      <w:lvlText w:val="%8."/>
      <w:lvlJc w:val="left"/>
      <w:pPr>
        <w:ind w:left="5784" w:hanging="360"/>
      </w:pPr>
    </w:lvl>
    <w:lvl w:ilvl="8" w:tplc="0405001B" w:tentative="1">
      <w:start w:val="1"/>
      <w:numFmt w:val="lowerRoman"/>
      <w:lvlText w:val="%9."/>
      <w:lvlJc w:val="right"/>
      <w:pPr>
        <w:ind w:left="6504" w:hanging="180"/>
      </w:pPr>
    </w:lvl>
  </w:abstractNum>
  <w:abstractNum w:abstractNumId="3" w15:restartNumberingAfterBreak="0">
    <w:nsid w:val="0D081BBA"/>
    <w:multiLevelType w:val="hybridMultilevel"/>
    <w:tmpl w:val="DFAC475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17A726D3"/>
    <w:multiLevelType w:val="hybridMultilevel"/>
    <w:tmpl w:val="C3E47BA2"/>
    <w:lvl w:ilvl="0" w:tplc="200025C0">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1A6D09E8"/>
    <w:multiLevelType w:val="hybridMultilevel"/>
    <w:tmpl w:val="0F069CD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21A03F22"/>
    <w:multiLevelType w:val="hybridMultilevel"/>
    <w:tmpl w:val="4DE25442"/>
    <w:lvl w:ilvl="0" w:tplc="04050001">
      <w:start w:val="1"/>
      <w:numFmt w:val="bullet"/>
      <w:lvlText w:val=""/>
      <w:lvlJc w:val="left"/>
      <w:pPr>
        <w:ind w:left="1004" w:hanging="360"/>
      </w:pPr>
      <w:rPr>
        <w:rFonts w:ascii="Symbol" w:hAnsi="Symbol" w:hint="default"/>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7" w15:restartNumberingAfterBreak="0">
    <w:nsid w:val="2BBA3981"/>
    <w:multiLevelType w:val="hybridMultilevel"/>
    <w:tmpl w:val="8BEEB40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35746AD3"/>
    <w:multiLevelType w:val="hybridMultilevel"/>
    <w:tmpl w:val="4382493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36A642EB"/>
    <w:multiLevelType w:val="hybridMultilevel"/>
    <w:tmpl w:val="AAF89432"/>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3D273BE5"/>
    <w:multiLevelType w:val="hybridMultilevel"/>
    <w:tmpl w:val="3A7272B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417618E7"/>
    <w:multiLevelType w:val="hybridMultilevel"/>
    <w:tmpl w:val="7ED8B288"/>
    <w:lvl w:ilvl="0" w:tplc="8BDE4EC0">
      <w:numFmt w:val="bullet"/>
      <w:lvlText w:val="-"/>
      <w:lvlJc w:val="left"/>
      <w:pPr>
        <w:ind w:left="720" w:hanging="360"/>
      </w:pPr>
      <w:rPr>
        <w:rFonts w:ascii="Calibri Light" w:eastAsia="Times New Roman" w:hAnsi="Calibri Light" w:cs="Calibri Light"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44A41051"/>
    <w:multiLevelType w:val="hybridMultilevel"/>
    <w:tmpl w:val="A70CF99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4D6B59F1"/>
    <w:multiLevelType w:val="hybridMultilevel"/>
    <w:tmpl w:val="96E2C694"/>
    <w:lvl w:ilvl="0" w:tplc="F1D8957E">
      <w:start w:val="1"/>
      <w:numFmt w:val="decimal"/>
      <w:lvlText w:val="%1."/>
      <w:lvlJc w:val="left"/>
      <w:pPr>
        <w:ind w:left="720" w:hanging="360"/>
      </w:pPr>
      <w:rPr>
        <w:rFonts w:hint="default"/>
        <w:sz w:val="26"/>
        <w:u w:val="singl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596D6546"/>
    <w:multiLevelType w:val="hybridMultilevel"/>
    <w:tmpl w:val="CC3A7054"/>
    <w:lvl w:ilvl="0" w:tplc="914212BA">
      <w:start w:val="12"/>
      <w:numFmt w:val="bullet"/>
      <w:lvlText w:val="-"/>
      <w:lvlJc w:val="left"/>
      <w:pPr>
        <w:ind w:left="1068" w:hanging="360"/>
      </w:pPr>
      <w:rPr>
        <w:rFonts w:ascii="Times New Roman" w:eastAsia="Times New Roman" w:hAnsi="Times New Roman" w:cs="Times New Roman" w:hint="default"/>
      </w:rPr>
    </w:lvl>
    <w:lvl w:ilvl="1" w:tplc="04050003" w:tentative="1">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hint="default"/>
      </w:rPr>
    </w:lvl>
    <w:lvl w:ilvl="3" w:tplc="04050001" w:tentative="1">
      <w:start w:val="1"/>
      <w:numFmt w:val="bullet"/>
      <w:lvlText w:val=""/>
      <w:lvlJc w:val="left"/>
      <w:pPr>
        <w:ind w:left="3228" w:hanging="360"/>
      </w:pPr>
      <w:rPr>
        <w:rFonts w:ascii="Symbol" w:hAnsi="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hint="default"/>
      </w:rPr>
    </w:lvl>
    <w:lvl w:ilvl="6" w:tplc="04050001" w:tentative="1">
      <w:start w:val="1"/>
      <w:numFmt w:val="bullet"/>
      <w:lvlText w:val=""/>
      <w:lvlJc w:val="left"/>
      <w:pPr>
        <w:ind w:left="5388" w:hanging="360"/>
      </w:pPr>
      <w:rPr>
        <w:rFonts w:ascii="Symbol" w:hAnsi="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hint="default"/>
      </w:rPr>
    </w:lvl>
  </w:abstractNum>
  <w:abstractNum w:abstractNumId="15" w15:restartNumberingAfterBreak="0">
    <w:nsid w:val="5B906337"/>
    <w:multiLevelType w:val="hybridMultilevel"/>
    <w:tmpl w:val="791816FA"/>
    <w:lvl w:ilvl="0" w:tplc="A9F49292">
      <w:start w:val="1"/>
      <w:numFmt w:val="upperLetter"/>
      <w:lvlText w:val="%1)"/>
      <w:lvlJc w:val="left"/>
      <w:pPr>
        <w:ind w:left="644" w:hanging="360"/>
      </w:pPr>
      <w:rPr>
        <w:rFonts w:hint="default"/>
      </w:rPr>
    </w:lvl>
    <w:lvl w:ilvl="1" w:tplc="04050019" w:tentative="1">
      <w:start w:val="1"/>
      <w:numFmt w:val="lowerLetter"/>
      <w:lvlText w:val="%2."/>
      <w:lvlJc w:val="left"/>
      <w:pPr>
        <w:ind w:left="1364" w:hanging="360"/>
      </w:pPr>
    </w:lvl>
    <w:lvl w:ilvl="2" w:tplc="0405001B" w:tentative="1">
      <w:start w:val="1"/>
      <w:numFmt w:val="lowerRoman"/>
      <w:lvlText w:val="%3."/>
      <w:lvlJc w:val="right"/>
      <w:pPr>
        <w:ind w:left="2084" w:hanging="180"/>
      </w:pPr>
    </w:lvl>
    <w:lvl w:ilvl="3" w:tplc="0405000F" w:tentative="1">
      <w:start w:val="1"/>
      <w:numFmt w:val="decimal"/>
      <w:lvlText w:val="%4."/>
      <w:lvlJc w:val="left"/>
      <w:pPr>
        <w:ind w:left="2804" w:hanging="360"/>
      </w:pPr>
    </w:lvl>
    <w:lvl w:ilvl="4" w:tplc="04050019" w:tentative="1">
      <w:start w:val="1"/>
      <w:numFmt w:val="lowerLetter"/>
      <w:lvlText w:val="%5."/>
      <w:lvlJc w:val="left"/>
      <w:pPr>
        <w:ind w:left="3524" w:hanging="360"/>
      </w:pPr>
    </w:lvl>
    <w:lvl w:ilvl="5" w:tplc="0405001B" w:tentative="1">
      <w:start w:val="1"/>
      <w:numFmt w:val="lowerRoman"/>
      <w:lvlText w:val="%6."/>
      <w:lvlJc w:val="right"/>
      <w:pPr>
        <w:ind w:left="4244" w:hanging="180"/>
      </w:pPr>
    </w:lvl>
    <w:lvl w:ilvl="6" w:tplc="0405000F" w:tentative="1">
      <w:start w:val="1"/>
      <w:numFmt w:val="decimal"/>
      <w:lvlText w:val="%7."/>
      <w:lvlJc w:val="left"/>
      <w:pPr>
        <w:ind w:left="4964" w:hanging="360"/>
      </w:pPr>
    </w:lvl>
    <w:lvl w:ilvl="7" w:tplc="04050019" w:tentative="1">
      <w:start w:val="1"/>
      <w:numFmt w:val="lowerLetter"/>
      <w:lvlText w:val="%8."/>
      <w:lvlJc w:val="left"/>
      <w:pPr>
        <w:ind w:left="5684" w:hanging="360"/>
      </w:pPr>
    </w:lvl>
    <w:lvl w:ilvl="8" w:tplc="0405001B" w:tentative="1">
      <w:start w:val="1"/>
      <w:numFmt w:val="lowerRoman"/>
      <w:lvlText w:val="%9."/>
      <w:lvlJc w:val="right"/>
      <w:pPr>
        <w:ind w:left="6404" w:hanging="180"/>
      </w:pPr>
    </w:lvl>
  </w:abstractNum>
  <w:abstractNum w:abstractNumId="16" w15:restartNumberingAfterBreak="0">
    <w:nsid w:val="5CB3175A"/>
    <w:multiLevelType w:val="hybridMultilevel"/>
    <w:tmpl w:val="9D264CD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68903284"/>
    <w:multiLevelType w:val="hybridMultilevel"/>
    <w:tmpl w:val="77BCDD28"/>
    <w:lvl w:ilvl="0" w:tplc="7200C412">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70F83A71"/>
    <w:multiLevelType w:val="hybridMultilevel"/>
    <w:tmpl w:val="46BCE7DE"/>
    <w:lvl w:ilvl="0" w:tplc="10D0754C">
      <w:start w:val="1"/>
      <w:numFmt w:val="decimal"/>
      <w:lvlText w:val="%1)"/>
      <w:lvlJc w:val="left"/>
      <w:pPr>
        <w:ind w:left="696" w:hanging="360"/>
      </w:pPr>
      <w:rPr>
        <w:rFonts w:hint="default"/>
      </w:rPr>
    </w:lvl>
    <w:lvl w:ilvl="1" w:tplc="04050019" w:tentative="1">
      <w:start w:val="1"/>
      <w:numFmt w:val="lowerLetter"/>
      <w:lvlText w:val="%2."/>
      <w:lvlJc w:val="left"/>
      <w:pPr>
        <w:ind w:left="1416" w:hanging="360"/>
      </w:pPr>
    </w:lvl>
    <w:lvl w:ilvl="2" w:tplc="0405001B" w:tentative="1">
      <w:start w:val="1"/>
      <w:numFmt w:val="lowerRoman"/>
      <w:lvlText w:val="%3."/>
      <w:lvlJc w:val="right"/>
      <w:pPr>
        <w:ind w:left="2136" w:hanging="180"/>
      </w:pPr>
    </w:lvl>
    <w:lvl w:ilvl="3" w:tplc="0405000F" w:tentative="1">
      <w:start w:val="1"/>
      <w:numFmt w:val="decimal"/>
      <w:lvlText w:val="%4."/>
      <w:lvlJc w:val="left"/>
      <w:pPr>
        <w:ind w:left="2856" w:hanging="360"/>
      </w:pPr>
    </w:lvl>
    <w:lvl w:ilvl="4" w:tplc="04050019" w:tentative="1">
      <w:start w:val="1"/>
      <w:numFmt w:val="lowerLetter"/>
      <w:lvlText w:val="%5."/>
      <w:lvlJc w:val="left"/>
      <w:pPr>
        <w:ind w:left="3576" w:hanging="360"/>
      </w:pPr>
    </w:lvl>
    <w:lvl w:ilvl="5" w:tplc="0405001B" w:tentative="1">
      <w:start w:val="1"/>
      <w:numFmt w:val="lowerRoman"/>
      <w:lvlText w:val="%6."/>
      <w:lvlJc w:val="right"/>
      <w:pPr>
        <w:ind w:left="4296" w:hanging="180"/>
      </w:pPr>
    </w:lvl>
    <w:lvl w:ilvl="6" w:tplc="0405000F" w:tentative="1">
      <w:start w:val="1"/>
      <w:numFmt w:val="decimal"/>
      <w:lvlText w:val="%7."/>
      <w:lvlJc w:val="left"/>
      <w:pPr>
        <w:ind w:left="5016" w:hanging="360"/>
      </w:pPr>
    </w:lvl>
    <w:lvl w:ilvl="7" w:tplc="04050019" w:tentative="1">
      <w:start w:val="1"/>
      <w:numFmt w:val="lowerLetter"/>
      <w:lvlText w:val="%8."/>
      <w:lvlJc w:val="left"/>
      <w:pPr>
        <w:ind w:left="5736" w:hanging="360"/>
      </w:pPr>
    </w:lvl>
    <w:lvl w:ilvl="8" w:tplc="0405001B" w:tentative="1">
      <w:start w:val="1"/>
      <w:numFmt w:val="lowerRoman"/>
      <w:lvlText w:val="%9."/>
      <w:lvlJc w:val="right"/>
      <w:pPr>
        <w:ind w:left="6456" w:hanging="180"/>
      </w:pPr>
    </w:lvl>
  </w:abstractNum>
  <w:abstractNum w:abstractNumId="19" w15:restartNumberingAfterBreak="0">
    <w:nsid w:val="714F2FC7"/>
    <w:multiLevelType w:val="hybridMultilevel"/>
    <w:tmpl w:val="C7800F96"/>
    <w:lvl w:ilvl="0" w:tplc="3C8C141C">
      <w:start w:val="1"/>
      <w:numFmt w:val="decimal"/>
      <w:lvlText w:val="%1."/>
      <w:lvlJc w:val="left"/>
      <w:pPr>
        <w:ind w:left="720" w:hanging="360"/>
      </w:pPr>
      <w:rPr>
        <w:rFonts w:hint="default"/>
        <w:sz w:val="26"/>
        <w:u w:val="singl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7"/>
  </w:num>
  <w:num w:numId="2">
    <w:abstractNumId w:val="10"/>
  </w:num>
  <w:num w:numId="3">
    <w:abstractNumId w:val="3"/>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 w:numId="6">
    <w:abstractNumId w:val="5"/>
  </w:num>
  <w:num w:numId="7">
    <w:abstractNumId w:val="16"/>
  </w:num>
  <w:num w:numId="8">
    <w:abstractNumId w:val="17"/>
  </w:num>
  <w:num w:numId="9">
    <w:abstractNumId w:val="8"/>
  </w:num>
  <w:num w:numId="10">
    <w:abstractNumId w:val="0"/>
  </w:num>
  <w:num w:numId="11">
    <w:abstractNumId w:val="19"/>
  </w:num>
  <w:num w:numId="12">
    <w:abstractNumId w:val="18"/>
  </w:num>
  <w:num w:numId="13">
    <w:abstractNumId w:val="2"/>
  </w:num>
  <w:num w:numId="14">
    <w:abstractNumId w:val="9"/>
  </w:num>
  <w:num w:numId="15">
    <w:abstractNumId w:val="14"/>
  </w:num>
  <w:num w:numId="16">
    <w:abstractNumId w:val="11"/>
  </w:num>
  <w:num w:numId="17">
    <w:abstractNumId w:val="12"/>
  </w:num>
  <w:num w:numId="18">
    <w:abstractNumId w:val="13"/>
  </w:num>
  <w:num w:numId="19">
    <w:abstractNumId w:val="15"/>
  </w:num>
  <w:num w:numId="20">
    <w:abstractNumId w:val="1"/>
  </w:num>
  <w:num w:numId="21">
    <w:abstractNumId w:val="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693B"/>
    <w:rsid w:val="0000047A"/>
    <w:rsid w:val="00002958"/>
    <w:rsid w:val="00003FDF"/>
    <w:rsid w:val="00007104"/>
    <w:rsid w:val="000101E6"/>
    <w:rsid w:val="00011A1E"/>
    <w:rsid w:val="000120DA"/>
    <w:rsid w:val="00013B5F"/>
    <w:rsid w:val="00014E20"/>
    <w:rsid w:val="000233BE"/>
    <w:rsid w:val="00026C90"/>
    <w:rsid w:val="000276A7"/>
    <w:rsid w:val="00027B85"/>
    <w:rsid w:val="00030007"/>
    <w:rsid w:val="00032EBA"/>
    <w:rsid w:val="000360DD"/>
    <w:rsid w:val="00037BC7"/>
    <w:rsid w:val="00040443"/>
    <w:rsid w:val="00041865"/>
    <w:rsid w:val="000443A2"/>
    <w:rsid w:val="000459CD"/>
    <w:rsid w:val="000604E4"/>
    <w:rsid w:val="00063478"/>
    <w:rsid w:val="00067405"/>
    <w:rsid w:val="00070CFE"/>
    <w:rsid w:val="00071BA4"/>
    <w:rsid w:val="0008131E"/>
    <w:rsid w:val="0008406F"/>
    <w:rsid w:val="00091895"/>
    <w:rsid w:val="000923F1"/>
    <w:rsid w:val="00092C84"/>
    <w:rsid w:val="0009332E"/>
    <w:rsid w:val="000957A7"/>
    <w:rsid w:val="000A135C"/>
    <w:rsid w:val="000A375B"/>
    <w:rsid w:val="000A5F40"/>
    <w:rsid w:val="000B07AB"/>
    <w:rsid w:val="000B1015"/>
    <w:rsid w:val="000B263F"/>
    <w:rsid w:val="000B643B"/>
    <w:rsid w:val="000B7475"/>
    <w:rsid w:val="000C2755"/>
    <w:rsid w:val="000C6CC6"/>
    <w:rsid w:val="000D03E6"/>
    <w:rsid w:val="000D194C"/>
    <w:rsid w:val="000D3F66"/>
    <w:rsid w:val="000D6F05"/>
    <w:rsid w:val="000D746F"/>
    <w:rsid w:val="000D7E65"/>
    <w:rsid w:val="000E138D"/>
    <w:rsid w:val="000E1D23"/>
    <w:rsid w:val="000E1EB3"/>
    <w:rsid w:val="000F0C27"/>
    <w:rsid w:val="000F44DA"/>
    <w:rsid w:val="000F7207"/>
    <w:rsid w:val="0010051B"/>
    <w:rsid w:val="00115A21"/>
    <w:rsid w:val="00116756"/>
    <w:rsid w:val="00117143"/>
    <w:rsid w:val="00117706"/>
    <w:rsid w:val="00117F0F"/>
    <w:rsid w:val="0012118E"/>
    <w:rsid w:val="00122B1B"/>
    <w:rsid w:val="00122E0F"/>
    <w:rsid w:val="00126E97"/>
    <w:rsid w:val="00130B82"/>
    <w:rsid w:val="00131460"/>
    <w:rsid w:val="00136339"/>
    <w:rsid w:val="0013647F"/>
    <w:rsid w:val="001420FB"/>
    <w:rsid w:val="0014362E"/>
    <w:rsid w:val="00144621"/>
    <w:rsid w:val="00147D96"/>
    <w:rsid w:val="0015131A"/>
    <w:rsid w:val="00152A87"/>
    <w:rsid w:val="00153E75"/>
    <w:rsid w:val="00161B17"/>
    <w:rsid w:val="00161F59"/>
    <w:rsid w:val="00161FF5"/>
    <w:rsid w:val="00163F9C"/>
    <w:rsid w:val="00166CAD"/>
    <w:rsid w:val="00175B05"/>
    <w:rsid w:val="001763D8"/>
    <w:rsid w:val="00182C3F"/>
    <w:rsid w:val="0018440A"/>
    <w:rsid w:val="00184685"/>
    <w:rsid w:val="001861D4"/>
    <w:rsid w:val="00186A33"/>
    <w:rsid w:val="00191530"/>
    <w:rsid w:val="00192E9D"/>
    <w:rsid w:val="0019306F"/>
    <w:rsid w:val="0019345E"/>
    <w:rsid w:val="001965BB"/>
    <w:rsid w:val="00196B4A"/>
    <w:rsid w:val="00196F85"/>
    <w:rsid w:val="0019748C"/>
    <w:rsid w:val="001A13C0"/>
    <w:rsid w:val="001A24FF"/>
    <w:rsid w:val="001A4BB0"/>
    <w:rsid w:val="001A7856"/>
    <w:rsid w:val="001B437E"/>
    <w:rsid w:val="001B70AB"/>
    <w:rsid w:val="001B78E6"/>
    <w:rsid w:val="001C00CA"/>
    <w:rsid w:val="001C3790"/>
    <w:rsid w:val="001C382B"/>
    <w:rsid w:val="001C4567"/>
    <w:rsid w:val="001C4887"/>
    <w:rsid w:val="001C4C6E"/>
    <w:rsid w:val="001C593E"/>
    <w:rsid w:val="001C6BCD"/>
    <w:rsid w:val="001C76CD"/>
    <w:rsid w:val="001D1098"/>
    <w:rsid w:val="001D4452"/>
    <w:rsid w:val="001D44CC"/>
    <w:rsid w:val="001D5D12"/>
    <w:rsid w:val="001E0F1E"/>
    <w:rsid w:val="001E20B8"/>
    <w:rsid w:val="001E673D"/>
    <w:rsid w:val="001E7529"/>
    <w:rsid w:val="001F0878"/>
    <w:rsid w:val="001F0B39"/>
    <w:rsid w:val="001F2B3B"/>
    <w:rsid w:val="001F3046"/>
    <w:rsid w:val="001F5BCB"/>
    <w:rsid w:val="001F5DD6"/>
    <w:rsid w:val="001F6473"/>
    <w:rsid w:val="001F6D13"/>
    <w:rsid w:val="00200BC1"/>
    <w:rsid w:val="002114C9"/>
    <w:rsid w:val="0021236D"/>
    <w:rsid w:val="002123EC"/>
    <w:rsid w:val="0021608B"/>
    <w:rsid w:val="00216E3C"/>
    <w:rsid w:val="00216F33"/>
    <w:rsid w:val="002213B1"/>
    <w:rsid w:val="00221820"/>
    <w:rsid w:val="00221855"/>
    <w:rsid w:val="00227C01"/>
    <w:rsid w:val="002301A4"/>
    <w:rsid w:val="0023224B"/>
    <w:rsid w:val="0023320E"/>
    <w:rsid w:val="00233DE9"/>
    <w:rsid w:val="002362CF"/>
    <w:rsid w:val="00237A7E"/>
    <w:rsid w:val="00244F98"/>
    <w:rsid w:val="0024612D"/>
    <w:rsid w:val="00252680"/>
    <w:rsid w:val="002630BC"/>
    <w:rsid w:val="0026383E"/>
    <w:rsid w:val="0026464B"/>
    <w:rsid w:val="00264821"/>
    <w:rsid w:val="0026584D"/>
    <w:rsid w:val="002661D1"/>
    <w:rsid w:val="002675FA"/>
    <w:rsid w:val="00271761"/>
    <w:rsid w:val="00272DA5"/>
    <w:rsid w:val="00274B37"/>
    <w:rsid w:val="00275166"/>
    <w:rsid w:val="00275363"/>
    <w:rsid w:val="00282609"/>
    <w:rsid w:val="0028619B"/>
    <w:rsid w:val="00286DC1"/>
    <w:rsid w:val="0028749E"/>
    <w:rsid w:val="002A0E0C"/>
    <w:rsid w:val="002A0ED8"/>
    <w:rsid w:val="002A1952"/>
    <w:rsid w:val="002A51EE"/>
    <w:rsid w:val="002B03AF"/>
    <w:rsid w:val="002B285E"/>
    <w:rsid w:val="002B2B80"/>
    <w:rsid w:val="002B4A3D"/>
    <w:rsid w:val="002B4B96"/>
    <w:rsid w:val="002B507B"/>
    <w:rsid w:val="002B686E"/>
    <w:rsid w:val="002C0F01"/>
    <w:rsid w:val="002C4320"/>
    <w:rsid w:val="002C5E29"/>
    <w:rsid w:val="002D2406"/>
    <w:rsid w:val="002D421B"/>
    <w:rsid w:val="002D780C"/>
    <w:rsid w:val="002D78FD"/>
    <w:rsid w:val="002E2E0D"/>
    <w:rsid w:val="002E59AC"/>
    <w:rsid w:val="002E64B3"/>
    <w:rsid w:val="002F096D"/>
    <w:rsid w:val="002F24E1"/>
    <w:rsid w:val="002F25D6"/>
    <w:rsid w:val="002F4A92"/>
    <w:rsid w:val="00302AF2"/>
    <w:rsid w:val="00303DD4"/>
    <w:rsid w:val="0031012C"/>
    <w:rsid w:val="003102B9"/>
    <w:rsid w:val="00310B93"/>
    <w:rsid w:val="00313A10"/>
    <w:rsid w:val="00313EA7"/>
    <w:rsid w:val="00313F15"/>
    <w:rsid w:val="003166B6"/>
    <w:rsid w:val="00316D06"/>
    <w:rsid w:val="00326655"/>
    <w:rsid w:val="00326C8B"/>
    <w:rsid w:val="00331EE4"/>
    <w:rsid w:val="00333095"/>
    <w:rsid w:val="0033341C"/>
    <w:rsid w:val="00334783"/>
    <w:rsid w:val="003358FE"/>
    <w:rsid w:val="0033615C"/>
    <w:rsid w:val="00340642"/>
    <w:rsid w:val="00343551"/>
    <w:rsid w:val="00344A0E"/>
    <w:rsid w:val="00346B58"/>
    <w:rsid w:val="00351325"/>
    <w:rsid w:val="003525A6"/>
    <w:rsid w:val="00361970"/>
    <w:rsid w:val="0036288B"/>
    <w:rsid w:val="00365A8B"/>
    <w:rsid w:val="00365E7F"/>
    <w:rsid w:val="00371065"/>
    <w:rsid w:val="00373243"/>
    <w:rsid w:val="00380123"/>
    <w:rsid w:val="003810F4"/>
    <w:rsid w:val="00384A1E"/>
    <w:rsid w:val="00385F6D"/>
    <w:rsid w:val="0038630F"/>
    <w:rsid w:val="00386F52"/>
    <w:rsid w:val="003926CC"/>
    <w:rsid w:val="003935D0"/>
    <w:rsid w:val="00396C55"/>
    <w:rsid w:val="003A14FA"/>
    <w:rsid w:val="003B0018"/>
    <w:rsid w:val="003B1A81"/>
    <w:rsid w:val="003B2E83"/>
    <w:rsid w:val="003B39E4"/>
    <w:rsid w:val="003B4B64"/>
    <w:rsid w:val="003B5F85"/>
    <w:rsid w:val="003B635C"/>
    <w:rsid w:val="003B6A85"/>
    <w:rsid w:val="003B769A"/>
    <w:rsid w:val="003C1F6F"/>
    <w:rsid w:val="003D000B"/>
    <w:rsid w:val="003D2B12"/>
    <w:rsid w:val="003D5463"/>
    <w:rsid w:val="003D5D8A"/>
    <w:rsid w:val="003E0D31"/>
    <w:rsid w:val="003E238F"/>
    <w:rsid w:val="003E26A3"/>
    <w:rsid w:val="003E3F71"/>
    <w:rsid w:val="003E7D0C"/>
    <w:rsid w:val="003F0BFF"/>
    <w:rsid w:val="003F1C0C"/>
    <w:rsid w:val="003F3B1B"/>
    <w:rsid w:val="003F5EC2"/>
    <w:rsid w:val="003F60BA"/>
    <w:rsid w:val="003F6AE9"/>
    <w:rsid w:val="003F6B29"/>
    <w:rsid w:val="0040006E"/>
    <w:rsid w:val="00411493"/>
    <w:rsid w:val="0041483E"/>
    <w:rsid w:val="00427690"/>
    <w:rsid w:val="00430799"/>
    <w:rsid w:val="0043277C"/>
    <w:rsid w:val="00432D59"/>
    <w:rsid w:val="004378D3"/>
    <w:rsid w:val="00441707"/>
    <w:rsid w:val="0044184F"/>
    <w:rsid w:val="00445BCD"/>
    <w:rsid w:val="0044755E"/>
    <w:rsid w:val="00447E29"/>
    <w:rsid w:val="00452DA5"/>
    <w:rsid w:val="00457810"/>
    <w:rsid w:val="00460557"/>
    <w:rsid w:val="00461754"/>
    <w:rsid w:val="00462054"/>
    <w:rsid w:val="004676F6"/>
    <w:rsid w:val="0047406A"/>
    <w:rsid w:val="00476935"/>
    <w:rsid w:val="00480FED"/>
    <w:rsid w:val="0048655B"/>
    <w:rsid w:val="00486B4B"/>
    <w:rsid w:val="004A0D8A"/>
    <w:rsid w:val="004A2E91"/>
    <w:rsid w:val="004A3C1C"/>
    <w:rsid w:val="004A612E"/>
    <w:rsid w:val="004A6986"/>
    <w:rsid w:val="004B041D"/>
    <w:rsid w:val="004B581F"/>
    <w:rsid w:val="004C105E"/>
    <w:rsid w:val="004C2057"/>
    <w:rsid w:val="004C280D"/>
    <w:rsid w:val="004C6047"/>
    <w:rsid w:val="004C6FEE"/>
    <w:rsid w:val="004D0BFA"/>
    <w:rsid w:val="004D215A"/>
    <w:rsid w:val="004D70C4"/>
    <w:rsid w:val="004E3954"/>
    <w:rsid w:val="004E6851"/>
    <w:rsid w:val="004F09DE"/>
    <w:rsid w:val="004F4B5B"/>
    <w:rsid w:val="004F542C"/>
    <w:rsid w:val="00506940"/>
    <w:rsid w:val="00510993"/>
    <w:rsid w:val="00511EB9"/>
    <w:rsid w:val="00512109"/>
    <w:rsid w:val="00513557"/>
    <w:rsid w:val="00515F5E"/>
    <w:rsid w:val="00522631"/>
    <w:rsid w:val="005232D7"/>
    <w:rsid w:val="00526EB5"/>
    <w:rsid w:val="00533EA2"/>
    <w:rsid w:val="00541EAC"/>
    <w:rsid w:val="00541F41"/>
    <w:rsid w:val="00542216"/>
    <w:rsid w:val="00543276"/>
    <w:rsid w:val="00547C2D"/>
    <w:rsid w:val="0055222D"/>
    <w:rsid w:val="005615A7"/>
    <w:rsid w:val="00561C86"/>
    <w:rsid w:val="00562075"/>
    <w:rsid w:val="005635A1"/>
    <w:rsid w:val="00563DB4"/>
    <w:rsid w:val="00570C27"/>
    <w:rsid w:val="00573169"/>
    <w:rsid w:val="00575FB2"/>
    <w:rsid w:val="00580E0B"/>
    <w:rsid w:val="0058146B"/>
    <w:rsid w:val="005821B1"/>
    <w:rsid w:val="0058245D"/>
    <w:rsid w:val="00583776"/>
    <w:rsid w:val="0058555E"/>
    <w:rsid w:val="00595AAE"/>
    <w:rsid w:val="00597425"/>
    <w:rsid w:val="005A01CE"/>
    <w:rsid w:val="005A1A30"/>
    <w:rsid w:val="005A48DB"/>
    <w:rsid w:val="005A582C"/>
    <w:rsid w:val="005A6AE4"/>
    <w:rsid w:val="005B0C2E"/>
    <w:rsid w:val="005B2331"/>
    <w:rsid w:val="005B6077"/>
    <w:rsid w:val="005B68F4"/>
    <w:rsid w:val="005B6A08"/>
    <w:rsid w:val="005C0466"/>
    <w:rsid w:val="005C0E70"/>
    <w:rsid w:val="005C4AD6"/>
    <w:rsid w:val="005C5039"/>
    <w:rsid w:val="005C7E8B"/>
    <w:rsid w:val="005D079C"/>
    <w:rsid w:val="005D0AB1"/>
    <w:rsid w:val="005D14E5"/>
    <w:rsid w:val="005D1647"/>
    <w:rsid w:val="005D2F54"/>
    <w:rsid w:val="005D3067"/>
    <w:rsid w:val="005D30D6"/>
    <w:rsid w:val="005D6E8B"/>
    <w:rsid w:val="005E23E7"/>
    <w:rsid w:val="005E5FC0"/>
    <w:rsid w:val="005E72E3"/>
    <w:rsid w:val="005F0CAD"/>
    <w:rsid w:val="005F3B43"/>
    <w:rsid w:val="0060138F"/>
    <w:rsid w:val="00606585"/>
    <w:rsid w:val="00611024"/>
    <w:rsid w:val="006110F0"/>
    <w:rsid w:val="00611E4E"/>
    <w:rsid w:val="00612194"/>
    <w:rsid w:val="00614C92"/>
    <w:rsid w:val="006237C3"/>
    <w:rsid w:val="006246C7"/>
    <w:rsid w:val="00625620"/>
    <w:rsid w:val="00625AA1"/>
    <w:rsid w:val="0062732C"/>
    <w:rsid w:val="00627363"/>
    <w:rsid w:val="006330C2"/>
    <w:rsid w:val="00633498"/>
    <w:rsid w:val="006336C2"/>
    <w:rsid w:val="00642C4A"/>
    <w:rsid w:val="006455AF"/>
    <w:rsid w:val="00645FFA"/>
    <w:rsid w:val="00654F7B"/>
    <w:rsid w:val="00655EA8"/>
    <w:rsid w:val="00661225"/>
    <w:rsid w:val="00662705"/>
    <w:rsid w:val="00667269"/>
    <w:rsid w:val="00673C4C"/>
    <w:rsid w:val="00676F7F"/>
    <w:rsid w:val="00681060"/>
    <w:rsid w:val="00682DEC"/>
    <w:rsid w:val="00686F54"/>
    <w:rsid w:val="00686FC6"/>
    <w:rsid w:val="00693016"/>
    <w:rsid w:val="00695775"/>
    <w:rsid w:val="00697090"/>
    <w:rsid w:val="006A4787"/>
    <w:rsid w:val="006A50BE"/>
    <w:rsid w:val="006B4B77"/>
    <w:rsid w:val="006B6D58"/>
    <w:rsid w:val="006C31A8"/>
    <w:rsid w:val="006C35FC"/>
    <w:rsid w:val="006C579D"/>
    <w:rsid w:val="006D0183"/>
    <w:rsid w:val="006D3F3A"/>
    <w:rsid w:val="006D6048"/>
    <w:rsid w:val="006D7609"/>
    <w:rsid w:val="006D7A94"/>
    <w:rsid w:val="006E1499"/>
    <w:rsid w:val="006E18EE"/>
    <w:rsid w:val="006E396C"/>
    <w:rsid w:val="006E4801"/>
    <w:rsid w:val="006E5EF8"/>
    <w:rsid w:val="006E7FEE"/>
    <w:rsid w:val="006F0A95"/>
    <w:rsid w:val="006F17CB"/>
    <w:rsid w:val="006F5C42"/>
    <w:rsid w:val="006F6CA7"/>
    <w:rsid w:val="00700087"/>
    <w:rsid w:val="00703396"/>
    <w:rsid w:val="00704B6B"/>
    <w:rsid w:val="00705490"/>
    <w:rsid w:val="00707C46"/>
    <w:rsid w:val="00707E32"/>
    <w:rsid w:val="007113FF"/>
    <w:rsid w:val="00712A56"/>
    <w:rsid w:val="0071754D"/>
    <w:rsid w:val="0071798E"/>
    <w:rsid w:val="00725824"/>
    <w:rsid w:val="00734E19"/>
    <w:rsid w:val="007371AE"/>
    <w:rsid w:val="0074142B"/>
    <w:rsid w:val="00745730"/>
    <w:rsid w:val="00745ECB"/>
    <w:rsid w:val="007470E6"/>
    <w:rsid w:val="00752C69"/>
    <w:rsid w:val="00754CA5"/>
    <w:rsid w:val="00756639"/>
    <w:rsid w:val="00756DC6"/>
    <w:rsid w:val="007575B3"/>
    <w:rsid w:val="00761647"/>
    <w:rsid w:val="00763187"/>
    <w:rsid w:val="00765AD0"/>
    <w:rsid w:val="007674B9"/>
    <w:rsid w:val="007703A2"/>
    <w:rsid w:val="00771C2E"/>
    <w:rsid w:val="00780781"/>
    <w:rsid w:val="00780D38"/>
    <w:rsid w:val="00784EA2"/>
    <w:rsid w:val="00786D8F"/>
    <w:rsid w:val="007904EA"/>
    <w:rsid w:val="00792DCF"/>
    <w:rsid w:val="00793EEB"/>
    <w:rsid w:val="00795155"/>
    <w:rsid w:val="00795E9F"/>
    <w:rsid w:val="007963D6"/>
    <w:rsid w:val="007A3B85"/>
    <w:rsid w:val="007A4174"/>
    <w:rsid w:val="007A60AD"/>
    <w:rsid w:val="007A7A30"/>
    <w:rsid w:val="007B4961"/>
    <w:rsid w:val="007B54E1"/>
    <w:rsid w:val="007C3510"/>
    <w:rsid w:val="007C73FF"/>
    <w:rsid w:val="007D26C7"/>
    <w:rsid w:val="007D2E5B"/>
    <w:rsid w:val="007D3272"/>
    <w:rsid w:val="007D38B9"/>
    <w:rsid w:val="007D7F28"/>
    <w:rsid w:val="007E32D9"/>
    <w:rsid w:val="007E3E54"/>
    <w:rsid w:val="007E7FEA"/>
    <w:rsid w:val="007F064D"/>
    <w:rsid w:val="007F1AEA"/>
    <w:rsid w:val="007F1F6A"/>
    <w:rsid w:val="007F206A"/>
    <w:rsid w:val="007F235F"/>
    <w:rsid w:val="00802522"/>
    <w:rsid w:val="008026A1"/>
    <w:rsid w:val="00806CC2"/>
    <w:rsid w:val="00806F41"/>
    <w:rsid w:val="00813B5F"/>
    <w:rsid w:val="008150B1"/>
    <w:rsid w:val="00821E84"/>
    <w:rsid w:val="0082214C"/>
    <w:rsid w:val="0082299B"/>
    <w:rsid w:val="00823A5A"/>
    <w:rsid w:val="008249AE"/>
    <w:rsid w:val="0083403B"/>
    <w:rsid w:val="00835CBB"/>
    <w:rsid w:val="00836B40"/>
    <w:rsid w:val="008407C1"/>
    <w:rsid w:val="00841B41"/>
    <w:rsid w:val="00843DCA"/>
    <w:rsid w:val="00844EA9"/>
    <w:rsid w:val="00844F65"/>
    <w:rsid w:val="0084549A"/>
    <w:rsid w:val="00845B57"/>
    <w:rsid w:val="00845E3C"/>
    <w:rsid w:val="0084608D"/>
    <w:rsid w:val="0085453C"/>
    <w:rsid w:val="00863BAD"/>
    <w:rsid w:val="00870CA3"/>
    <w:rsid w:val="00872CDD"/>
    <w:rsid w:val="0087740D"/>
    <w:rsid w:val="00877804"/>
    <w:rsid w:val="008855BB"/>
    <w:rsid w:val="0088676D"/>
    <w:rsid w:val="0089319A"/>
    <w:rsid w:val="008A066D"/>
    <w:rsid w:val="008A1468"/>
    <w:rsid w:val="008A32D1"/>
    <w:rsid w:val="008A3C21"/>
    <w:rsid w:val="008A4890"/>
    <w:rsid w:val="008A72D4"/>
    <w:rsid w:val="008A77F8"/>
    <w:rsid w:val="008A7EDB"/>
    <w:rsid w:val="008B03A6"/>
    <w:rsid w:val="008B2015"/>
    <w:rsid w:val="008B4652"/>
    <w:rsid w:val="008C03FC"/>
    <w:rsid w:val="008C5F38"/>
    <w:rsid w:val="008C608D"/>
    <w:rsid w:val="008C6B21"/>
    <w:rsid w:val="008D3B22"/>
    <w:rsid w:val="008D402B"/>
    <w:rsid w:val="008D608F"/>
    <w:rsid w:val="008E2BAC"/>
    <w:rsid w:val="008E33CB"/>
    <w:rsid w:val="008F4FCD"/>
    <w:rsid w:val="008F693B"/>
    <w:rsid w:val="009014FA"/>
    <w:rsid w:val="00902936"/>
    <w:rsid w:val="009046EB"/>
    <w:rsid w:val="00904A3F"/>
    <w:rsid w:val="00905A98"/>
    <w:rsid w:val="0090666C"/>
    <w:rsid w:val="00907336"/>
    <w:rsid w:val="00907BA5"/>
    <w:rsid w:val="00910EB2"/>
    <w:rsid w:val="00911FC2"/>
    <w:rsid w:val="009175C1"/>
    <w:rsid w:val="00917B05"/>
    <w:rsid w:val="00920D05"/>
    <w:rsid w:val="00921917"/>
    <w:rsid w:val="009219CE"/>
    <w:rsid w:val="00921F08"/>
    <w:rsid w:val="00922A02"/>
    <w:rsid w:val="00932670"/>
    <w:rsid w:val="009333AD"/>
    <w:rsid w:val="00936FA2"/>
    <w:rsid w:val="00940080"/>
    <w:rsid w:val="009402C8"/>
    <w:rsid w:val="00940928"/>
    <w:rsid w:val="009449E7"/>
    <w:rsid w:val="00945755"/>
    <w:rsid w:val="0094632A"/>
    <w:rsid w:val="00947186"/>
    <w:rsid w:val="0094727F"/>
    <w:rsid w:val="00960201"/>
    <w:rsid w:val="00961558"/>
    <w:rsid w:val="0096275F"/>
    <w:rsid w:val="00964268"/>
    <w:rsid w:val="00966DA6"/>
    <w:rsid w:val="00967AEC"/>
    <w:rsid w:val="00970672"/>
    <w:rsid w:val="009716E3"/>
    <w:rsid w:val="00976FD9"/>
    <w:rsid w:val="00982CB4"/>
    <w:rsid w:val="0098758A"/>
    <w:rsid w:val="00987DF2"/>
    <w:rsid w:val="00990022"/>
    <w:rsid w:val="00990096"/>
    <w:rsid w:val="00992979"/>
    <w:rsid w:val="0099754F"/>
    <w:rsid w:val="009A1A2B"/>
    <w:rsid w:val="009A6814"/>
    <w:rsid w:val="009A7293"/>
    <w:rsid w:val="009A7687"/>
    <w:rsid w:val="009A7D28"/>
    <w:rsid w:val="009B228E"/>
    <w:rsid w:val="009B5CF6"/>
    <w:rsid w:val="009B7DA8"/>
    <w:rsid w:val="009C02DC"/>
    <w:rsid w:val="009C5579"/>
    <w:rsid w:val="009D153B"/>
    <w:rsid w:val="009D372F"/>
    <w:rsid w:val="009D58D0"/>
    <w:rsid w:val="009D7620"/>
    <w:rsid w:val="009E0B57"/>
    <w:rsid w:val="009E3A65"/>
    <w:rsid w:val="009E4CED"/>
    <w:rsid w:val="009E65E5"/>
    <w:rsid w:val="009E7C32"/>
    <w:rsid w:val="009F0E9D"/>
    <w:rsid w:val="009F2716"/>
    <w:rsid w:val="009F4C13"/>
    <w:rsid w:val="009F7342"/>
    <w:rsid w:val="00A009D6"/>
    <w:rsid w:val="00A03532"/>
    <w:rsid w:val="00A03B3C"/>
    <w:rsid w:val="00A04315"/>
    <w:rsid w:val="00A102B8"/>
    <w:rsid w:val="00A145FA"/>
    <w:rsid w:val="00A14663"/>
    <w:rsid w:val="00A14CE1"/>
    <w:rsid w:val="00A15B47"/>
    <w:rsid w:val="00A20B82"/>
    <w:rsid w:val="00A227DE"/>
    <w:rsid w:val="00A2543B"/>
    <w:rsid w:val="00A27ECF"/>
    <w:rsid w:val="00A3534D"/>
    <w:rsid w:val="00A35B5C"/>
    <w:rsid w:val="00A376C4"/>
    <w:rsid w:val="00A5170A"/>
    <w:rsid w:val="00A57084"/>
    <w:rsid w:val="00A57E25"/>
    <w:rsid w:val="00A6214E"/>
    <w:rsid w:val="00A630A4"/>
    <w:rsid w:val="00A67761"/>
    <w:rsid w:val="00A679FF"/>
    <w:rsid w:val="00A71314"/>
    <w:rsid w:val="00A775CA"/>
    <w:rsid w:val="00A77E16"/>
    <w:rsid w:val="00A81288"/>
    <w:rsid w:val="00A85BC9"/>
    <w:rsid w:val="00A86376"/>
    <w:rsid w:val="00A86532"/>
    <w:rsid w:val="00A86D4F"/>
    <w:rsid w:val="00A9056D"/>
    <w:rsid w:val="00A915E7"/>
    <w:rsid w:val="00A91DD4"/>
    <w:rsid w:val="00A93607"/>
    <w:rsid w:val="00A968DE"/>
    <w:rsid w:val="00AA120A"/>
    <w:rsid w:val="00AA2D44"/>
    <w:rsid w:val="00AA31EB"/>
    <w:rsid w:val="00AA373B"/>
    <w:rsid w:val="00AA4A1F"/>
    <w:rsid w:val="00AB2104"/>
    <w:rsid w:val="00AB25F5"/>
    <w:rsid w:val="00AB49FC"/>
    <w:rsid w:val="00AB4C84"/>
    <w:rsid w:val="00AB59DC"/>
    <w:rsid w:val="00AB5A23"/>
    <w:rsid w:val="00AB6132"/>
    <w:rsid w:val="00AC0A40"/>
    <w:rsid w:val="00AC0D90"/>
    <w:rsid w:val="00AC32D5"/>
    <w:rsid w:val="00AC362E"/>
    <w:rsid w:val="00AC4FB8"/>
    <w:rsid w:val="00AC6085"/>
    <w:rsid w:val="00AC676A"/>
    <w:rsid w:val="00AD0FC9"/>
    <w:rsid w:val="00AD3ADA"/>
    <w:rsid w:val="00AD7601"/>
    <w:rsid w:val="00AD7DAF"/>
    <w:rsid w:val="00AE05E7"/>
    <w:rsid w:val="00AE0BA7"/>
    <w:rsid w:val="00AE10D2"/>
    <w:rsid w:val="00AE5405"/>
    <w:rsid w:val="00AF63F5"/>
    <w:rsid w:val="00AF6D90"/>
    <w:rsid w:val="00B0171D"/>
    <w:rsid w:val="00B15ADB"/>
    <w:rsid w:val="00B226C3"/>
    <w:rsid w:val="00B263C7"/>
    <w:rsid w:val="00B26D9D"/>
    <w:rsid w:val="00B305DE"/>
    <w:rsid w:val="00B312DA"/>
    <w:rsid w:val="00B361FA"/>
    <w:rsid w:val="00B370FE"/>
    <w:rsid w:val="00B43BAA"/>
    <w:rsid w:val="00B4479A"/>
    <w:rsid w:val="00B453F8"/>
    <w:rsid w:val="00B4647A"/>
    <w:rsid w:val="00B47A51"/>
    <w:rsid w:val="00B571EB"/>
    <w:rsid w:val="00B619CE"/>
    <w:rsid w:val="00B62987"/>
    <w:rsid w:val="00B6533C"/>
    <w:rsid w:val="00B66815"/>
    <w:rsid w:val="00B7041B"/>
    <w:rsid w:val="00B72AF5"/>
    <w:rsid w:val="00B73A68"/>
    <w:rsid w:val="00B76BF5"/>
    <w:rsid w:val="00B8177E"/>
    <w:rsid w:val="00B8284F"/>
    <w:rsid w:val="00B82FE7"/>
    <w:rsid w:val="00B835B4"/>
    <w:rsid w:val="00B870A3"/>
    <w:rsid w:val="00B92349"/>
    <w:rsid w:val="00B95A9E"/>
    <w:rsid w:val="00B960B5"/>
    <w:rsid w:val="00BA00F2"/>
    <w:rsid w:val="00BA1A55"/>
    <w:rsid w:val="00BA588D"/>
    <w:rsid w:val="00BA67DA"/>
    <w:rsid w:val="00BA71CD"/>
    <w:rsid w:val="00BB2F3F"/>
    <w:rsid w:val="00BB54E4"/>
    <w:rsid w:val="00BC2F7B"/>
    <w:rsid w:val="00BC412C"/>
    <w:rsid w:val="00BC5C52"/>
    <w:rsid w:val="00BD1B7F"/>
    <w:rsid w:val="00BD3311"/>
    <w:rsid w:val="00BD3B4B"/>
    <w:rsid w:val="00BD51D6"/>
    <w:rsid w:val="00BD752D"/>
    <w:rsid w:val="00BE58FC"/>
    <w:rsid w:val="00BE5D04"/>
    <w:rsid w:val="00BE6C83"/>
    <w:rsid w:val="00BF2A90"/>
    <w:rsid w:val="00BF362F"/>
    <w:rsid w:val="00BF59BA"/>
    <w:rsid w:val="00BF5F8F"/>
    <w:rsid w:val="00BF6354"/>
    <w:rsid w:val="00BF6BA7"/>
    <w:rsid w:val="00BF728F"/>
    <w:rsid w:val="00C0247A"/>
    <w:rsid w:val="00C0324B"/>
    <w:rsid w:val="00C04F50"/>
    <w:rsid w:val="00C064CB"/>
    <w:rsid w:val="00C06D6B"/>
    <w:rsid w:val="00C06DFA"/>
    <w:rsid w:val="00C076DC"/>
    <w:rsid w:val="00C07E51"/>
    <w:rsid w:val="00C12155"/>
    <w:rsid w:val="00C163E7"/>
    <w:rsid w:val="00C16B0D"/>
    <w:rsid w:val="00C1724C"/>
    <w:rsid w:val="00C279AD"/>
    <w:rsid w:val="00C3106A"/>
    <w:rsid w:val="00C31E8A"/>
    <w:rsid w:val="00C376A1"/>
    <w:rsid w:val="00C379E4"/>
    <w:rsid w:val="00C40982"/>
    <w:rsid w:val="00C41199"/>
    <w:rsid w:val="00C42078"/>
    <w:rsid w:val="00C42399"/>
    <w:rsid w:val="00C437E5"/>
    <w:rsid w:val="00C45312"/>
    <w:rsid w:val="00C46132"/>
    <w:rsid w:val="00C47176"/>
    <w:rsid w:val="00C474C0"/>
    <w:rsid w:val="00C5141C"/>
    <w:rsid w:val="00C54346"/>
    <w:rsid w:val="00C5623F"/>
    <w:rsid w:val="00C61B5C"/>
    <w:rsid w:val="00C74DF1"/>
    <w:rsid w:val="00C80A48"/>
    <w:rsid w:val="00C82B22"/>
    <w:rsid w:val="00C83BB2"/>
    <w:rsid w:val="00C84172"/>
    <w:rsid w:val="00C92AF4"/>
    <w:rsid w:val="00C95166"/>
    <w:rsid w:val="00C95A7F"/>
    <w:rsid w:val="00CA3C73"/>
    <w:rsid w:val="00CA5071"/>
    <w:rsid w:val="00CA7B57"/>
    <w:rsid w:val="00CB6052"/>
    <w:rsid w:val="00CC1D5D"/>
    <w:rsid w:val="00CC5576"/>
    <w:rsid w:val="00CC73A2"/>
    <w:rsid w:val="00CD1B19"/>
    <w:rsid w:val="00CD2F9F"/>
    <w:rsid w:val="00CD3C77"/>
    <w:rsid w:val="00CD40B8"/>
    <w:rsid w:val="00CD43DF"/>
    <w:rsid w:val="00CE0896"/>
    <w:rsid w:val="00CE0E2C"/>
    <w:rsid w:val="00CE1AB0"/>
    <w:rsid w:val="00CE2F09"/>
    <w:rsid w:val="00CE5AE8"/>
    <w:rsid w:val="00CE5E97"/>
    <w:rsid w:val="00CF0257"/>
    <w:rsid w:val="00CF02F9"/>
    <w:rsid w:val="00CF2998"/>
    <w:rsid w:val="00CF430F"/>
    <w:rsid w:val="00CF5ADA"/>
    <w:rsid w:val="00CF6317"/>
    <w:rsid w:val="00D07E93"/>
    <w:rsid w:val="00D1128A"/>
    <w:rsid w:val="00D130FA"/>
    <w:rsid w:val="00D14E42"/>
    <w:rsid w:val="00D177B3"/>
    <w:rsid w:val="00D2091C"/>
    <w:rsid w:val="00D3080C"/>
    <w:rsid w:val="00D35788"/>
    <w:rsid w:val="00D359A8"/>
    <w:rsid w:val="00D40261"/>
    <w:rsid w:val="00D42806"/>
    <w:rsid w:val="00D42F1D"/>
    <w:rsid w:val="00D47AA1"/>
    <w:rsid w:val="00D52E25"/>
    <w:rsid w:val="00D539FE"/>
    <w:rsid w:val="00D56444"/>
    <w:rsid w:val="00D57A6E"/>
    <w:rsid w:val="00D627CD"/>
    <w:rsid w:val="00D63A38"/>
    <w:rsid w:val="00D66CB8"/>
    <w:rsid w:val="00D70E2B"/>
    <w:rsid w:val="00D736F6"/>
    <w:rsid w:val="00D80A50"/>
    <w:rsid w:val="00D876FE"/>
    <w:rsid w:val="00D927A1"/>
    <w:rsid w:val="00D9348A"/>
    <w:rsid w:val="00D94473"/>
    <w:rsid w:val="00DA60D8"/>
    <w:rsid w:val="00DB1D7E"/>
    <w:rsid w:val="00DB3478"/>
    <w:rsid w:val="00DB3B20"/>
    <w:rsid w:val="00DB44F0"/>
    <w:rsid w:val="00DB737B"/>
    <w:rsid w:val="00DC2107"/>
    <w:rsid w:val="00DC534A"/>
    <w:rsid w:val="00DC7253"/>
    <w:rsid w:val="00DD0AA2"/>
    <w:rsid w:val="00DD2761"/>
    <w:rsid w:val="00DD2A33"/>
    <w:rsid w:val="00DD437A"/>
    <w:rsid w:val="00DD582C"/>
    <w:rsid w:val="00DE062C"/>
    <w:rsid w:val="00DE20A0"/>
    <w:rsid w:val="00DE326A"/>
    <w:rsid w:val="00DE4AEE"/>
    <w:rsid w:val="00DE5193"/>
    <w:rsid w:val="00DE6A95"/>
    <w:rsid w:val="00DE6E8E"/>
    <w:rsid w:val="00DE7BD6"/>
    <w:rsid w:val="00DF33A3"/>
    <w:rsid w:val="00DF695A"/>
    <w:rsid w:val="00E0605B"/>
    <w:rsid w:val="00E071F0"/>
    <w:rsid w:val="00E07C5F"/>
    <w:rsid w:val="00E13A53"/>
    <w:rsid w:val="00E16095"/>
    <w:rsid w:val="00E212E4"/>
    <w:rsid w:val="00E22125"/>
    <w:rsid w:val="00E2241B"/>
    <w:rsid w:val="00E23C43"/>
    <w:rsid w:val="00E250BF"/>
    <w:rsid w:val="00E2654E"/>
    <w:rsid w:val="00E265BC"/>
    <w:rsid w:val="00E32A76"/>
    <w:rsid w:val="00E41AF4"/>
    <w:rsid w:val="00E476FE"/>
    <w:rsid w:val="00E601C0"/>
    <w:rsid w:val="00E60B3B"/>
    <w:rsid w:val="00E62097"/>
    <w:rsid w:val="00E6300A"/>
    <w:rsid w:val="00E64C7C"/>
    <w:rsid w:val="00E66720"/>
    <w:rsid w:val="00E66AB8"/>
    <w:rsid w:val="00E739C0"/>
    <w:rsid w:val="00E74D09"/>
    <w:rsid w:val="00E81075"/>
    <w:rsid w:val="00E824CC"/>
    <w:rsid w:val="00E827A2"/>
    <w:rsid w:val="00E83F07"/>
    <w:rsid w:val="00E85FA1"/>
    <w:rsid w:val="00E92008"/>
    <w:rsid w:val="00EA3F0F"/>
    <w:rsid w:val="00EA7854"/>
    <w:rsid w:val="00EB0CF2"/>
    <w:rsid w:val="00EB2280"/>
    <w:rsid w:val="00EB265C"/>
    <w:rsid w:val="00EB2882"/>
    <w:rsid w:val="00EB4AAE"/>
    <w:rsid w:val="00EB76D3"/>
    <w:rsid w:val="00EC003E"/>
    <w:rsid w:val="00EC2467"/>
    <w:rsid w:val="00EC5160"/>
    <w:rsid w:val="00EC58B1"/>
    <w:rsid w:val="00EC7591"/>
    <w:rsid w:val="00ED128B"/>
    <w:rsid w:val="00ED37A8"/>
    <w:rsid w:val="00ED4274"/>
    <w:rsid w:val="00ED6EE6"/>
    <w:rsid w:val="00EE0423"/>
    <w:rsid w:val="00EE2562"/>
    <w:rsid w:val="00EE2651"/>
    <w:rsid w:val="00EE4B65"/>
    <w:rsid w:val="00EE6AA6"/>
    <w:rsid w:val="00EE79E6"/>
    <w:rsid w:val="00EF3654"/>
    <w:rsid w:val="00EF3A9C"/>
    <w:rsid w:val="00EF52F0"/>
    <w:rsid w:val="00EF5BA1"/>
    <w:rsid w:val="00F05643"/>
    <w:rsid w:val="00F07641"/>
    <w:rsid w:val="00F14A1E"/>
    <w:rsid w:val="00F151AE"/>
    <w:rsid w:val="00F16661"/>
    <w:rsid w:val="00F214BC"/>
    <w:rsid w:val="00F23C0B"/>
    <w:rsid w:val="00F23D0F"/>
    <w:rsid w:val="00F24D5E"/>
    <w:rsid w:val="00F332C1"/>
    <w:rsid w:val="00F340F2"/>
    <w:rsid w:val="00F3519C"/>
    <w:rsid w:val="00F37574"/>
    <w:rsid w:val="00F42426"/>
    <w:rsid w:val="00F46627"/>
    <w:rsid w:val="00F466F2"/>
    <w:rsid w:val="00F53502"/>
    <w:rsid w:val="00F55ABB"/>
    <w:rsid w:val="00F56521"/>
    <w:rsid w:val="00F57052"/>
    <w:rsid w:val="00F60D61"/>
    <w:rsid w:val="00F61C0E"/>
    <w:rsid w:val="00F62B1F"/>
    <w:rsid w:val="00F62F8A"/>
    <w:rsid w:val="00F647FC"/>
    <w:rsid w:val="00F65376"/>
    <w:rsid w:val="00F712B3"/>
    <w:rsid w:val="00F71509"/>
    <w:rsid w:val="00F71AB0"/>
    <w:rsid w:val="00F73D38"/>
    <w:rsid w:val="00F73E0D"/>
    <w:rsid w:val="00F76AC5"/>
    <w:rsid w:val="00F82AFB"/>
    <w:rsid w:val="00F83E72"/>
    <w:rsid w:val="00F850BC"/>
    <w:rsid w:val="00F87207"/>
    <w:rsid w:val="00F90468"/>
    <w:rsid w:val="00F94851"/>
    <w:rsid w:val="00F958E3"/>
    <w:rsid w:val="00F96489"/>
    <w:rsid w:val="00F9702A"/>
    <w:rsid w:val="00FA0569"/>
    <w:rsid w:val="00FA542F"/>
    <w:rsid w:val="00FA55E5"/>
    <w:rsid w:val="00FA5E23"/>
    <w:rsid w:val="00FB0392"/>
    <w:rsid w:val="00FB5AA8"/>
    <w:rsid w:val="00FC04BF"/>
    <w:rsid w:val="00FC33C6"/>
    <w:rsid w:val="00FC38CA"/>
    <w:rsid w:val="00FC46CE"/>
    <w:rsid w:val="00FD3C95"/>
    <w:rsid w:val="00FE5091"/>
    <w:rsid w:val="00FE56BB"/>
    <w:rsid w:val="00FE678D"/>
    <w:rsid w:val="00FE74BE"/>
    <w:rsid w:val="00FF00C4"/>
    <w:rsid w:val="00FF12E7"/>
    <w:rsid w:val="00FF1A90"/>
    <w:rsid w:val="00FF52A2"/>
    <w:rsid w:val="00FF77E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0922D73-557B-483F-811E-542791C9BF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aliases w:val="text"/>
    <w:qFormat/>
    <w:rsid w:val="00153E75"/>
    <w:pPr>
      <w:autoSpaceDE w:val="0"/>
      <w:autoSpaceDN w:val="0"/>
      <w:adjustRightInd w:val="0"/>
      <w:spacing w:before="240" w:after="0" w:line="220" w:lineRule="atLeast"/>
      <w:ind w:firstLine="284"/>
      <w:contextualSpacing/>
      <w:jc w:val="both"/>
    </w:pPr>
    <w:rPr>
      <w:rFonts w:ascii="Calibri Light" w:eastAsia="Times New Roman" w:hAnsi="Calibri Light" w:cs="Times New Roman"/>
      <w:color w:val="000000" w:themeColor="text1"/>
      <w:sz w:val="28"/>
      <w:szCs w:val="24"/>
      <w:lang w:eastAsia="cs-CZ"/>
    </w:rPr>
  </w:style>
  <w:style w:type="paragraph" w:styleId="Nadpis1">
    <w:name w:val="heading 1"/>
    <w:basedOn w:val="Normln"/>
    <w:next w:val="Normln"/>
    <w:link w:val="Nadpis1Char"/>
    <w:qFormat/>
    <w:rsid w:val="008026A1"/>
    <w:pPr>
      <w:keepNext/>
      <w:autoSpaceDE/>
      <w:autoSpaceDN/>
      <w:adjustRightInd/>
      <w:spacing w:before="0" w:line="240" w:lineRule="auto"/>
      <w:ind w:firstLine="0"/>
      <w:contextualSpacing w:val="0"/>
      <w:jc w:val="left"/>
      <w:outlineLvl w:val="0"/>
    </w:pPr>
    <w:rPr>
      <w:rFonts w:ascii="Times New Roman" w:hAnsi="Times New Roman"/>
      <w:color w:val="auto"/>
      <w:sz w:val="36"/>
      <w:szCs w:val="20"/>
    </w:rPr>
  </w:style>
  <w:style w:type="paragraph" w:styleId="Nadpis2">
    <w:name w:val="heading 2"/>
    <w:basedOn w:val="Normln"/>
    <w:next w:val="Normln"/>
    <w:link w:val="Nadpis2Char"/>
    <w:uiPriority w:val="9"/>
    <w:semiHidden/>
    <w:unhideWhenUsed/>
    <w:rsid w:val="00161B17"/>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3810F4"/>
    <w:pPr>
      <w:ind w:left="720"/>
    </w:pPr>
  </w:style>
  <w:style w:type="paragraph" w:styleId="Normlnweb">
    <w:name w:val="Normal (Web)"/>
    <w:basedOn w:val="Normln"/>
    <w:uiPriority w:val="99"/>
    <w:unhideWhenUsed/>
    <w:rsid w:val="00F62F8A"/>
    <w:pPr>
      <w:autoSpaceDE/>
      <w:autoSpaceDN/>
      <w:adjustRightInd/>
      <w:spacing w:before="100" w:beforeAutospacing="1" w:after="100" w:afterAutospacing="1"/>
    </w:pPr>
    <w:rPr>
      <w:rFonts w:ascii="Times New Roman" w:hAnsi="Times New Roman"/>
    </w:rPr>
  </w:style>
  <w:style w:type="character" w:styleId="Siln">
    <w:name w:val="Strong"/>
    <w:basedOn w:val="Standardnpsmoodstavce"/>
    <w:uiPriority w:val="22"/>
    <w:qFormat/>
    <w:rsid w:val="00F62F8A"/>
    <w:rPr>
      <w:b/>
      <w:bCs/>
    </w:rPr>
  </w:style>
  <w:style w:type="character" w:styleId="Hypertextovodkaz">
    <w:name w:val="Hyperlink"/>
    <w:basedOn w:val="Standardnpsmoodstavce"/>
    <w:uiPriority w:val="99"/>
    <w:unhideWhenUsed/>
    <w:rsid w:val="00DD2761"/>
    <w:rPr>
      <w:color w:val="0000FF" w:themeColor="hyperlink"/>
      <w:u w:val="single"/>
    </w:rPr>
  </w:style>
  <w:style w:type="numbering" w:customStyle="1" w:styleId="Bezseznamu1">
    <w:name w:val="Bez seznamu1"/>
    <w:next w:val="Bezseznamu"/>
    <w:uiPriority w:val="99"/>
    <w:semiHidden/>
    <w:unhideWhenUsed/>
    <w:rsid w:val="004F09DE"/>
  </w:style>
  <w:style w:type="paragraph" w:customStyle="1" w:styleId="xmsonormal">
    <w:name w:val="x_msonormal"/>
    <w:basedOn w:val="Normln"/>
    <w:rsid w:val="004F09DE"/>
    <w:pPr>
      <w:autoSpaceDE/>
      <w:autoSpaceDN/>
      <w:adjustRightInd/>
      <w:spacing w:before="100" w:beforeAutospacing="1" w:after="100" w:afterAutospacing="1"/>
    </w:pPr>
    <w:rPr>
      <w:rFonts w:ascii="Times New Roman" w:hAnsi="Times New Roman"/>
    </w:rPr>
  </w:style>
  <w:style w:type="paragraph" w:styleId="Textbubliny">
    <w:name w:val="Balloon Text"/>
    <w:basedOn w:val="Normln"/>
    <w:link w:val="TextbublinyChar"/>
    <w:uiPriority w:val="99"/>
    <w:semiHidden/>
    <w:unhideWhenUsed/>
    <w:rsid w:val="004F09DE"/>
    <w:pPr>
      <w:autoSpaceDE/>
      <w:autoSpaceDN/>
      <w:adjustRightInd/>
    </w:pPr>
    <w:rPr>
      <w:rFonts w:ascii="Tahoma" w:eastAsiaTheme="minorHAnsi" w:hAnsi="Tahoma" w:cs="Tahoma"/>
      <w:sz w:val="16"/>
      <w:szCs w:val="16"/>
      <w:lang w:eastAsia="en-US"/>
    </w:rPr>
  </w:style>
  <w:style w:type="character" w:customStyle="1" w:styleId="TextbublinyChar">
    <w:name w:val="Text bubliny Char"/>
    <w:basedOn w:val="Standardnpsmoodstavce"/>
    <w:link w:val="Textbubliny"/>
    <w:uiPriority w:val="99"/>
    <w:semiHidden/>
    <w:rsid w:val="004F09DE"/>
    <w:rPr>
      <w:rFonts w:ascii="Tahoma" w:hAnsi="Tahoma" w:cs="Tahoma"/>
      <w:sz w:val="16"/>
      <w:szCs w:val="16"/>
    </w:rPr>
  </w:style>
  <w:style w:type="character" w:styleId="Sledovanodkaz">
    <w:name w:val="FollowedHyperlink"/>
    <w:basedOn w:val="Standardnpsmoodstavce"/>
    <w:uiPriority w:val="99"/>
    <w:semiHidden/>
    <w:unhideWhenUsed/>
    <w:rsid w:val="004F09DE"/>
    <w:rPr>
      <w:color w:val="800080"/>
      <w:u w:val="single"/>
    </w:rPr>
  </w:style>
  <w:style w:type="paragraph" w:customStyle="1" w:styleId="font5">
    <w:name w:val="font5"/>
    <w:basedOn w:val="Normln"/>
    <w:rsid w:val="004F09DE"/>
    <w:pPr>
      <w:autoSpaceDE/>
      <w:autoSpaceDN/>
      <w:adjustRightInd/>
      <w:spacing w:before="100" w:beforeAutospacing="1" w:after="100" w:afterAutospacing="1"/>
    </w:pPr>
    <w:rPr>
      <w:rFonts w:ascii="Times New Roman" w:hAnsi="Times New Roman"/>
      <w:b/>
      <w:bCs/>
      <w:szCs w:val="28"/>
    </w:rPr>
  </w:style>
  <w:style w:type="paragraph" w:customStyle="1" w:styleId="xl65">
    <w:name w:val="xl65"/>
    <w:basedOn w:val="Normln"/>
    <w:rsid w:val="004F09DE"/>
    <w:pPr>
      <w:autoSpaceDE/>
      <w:autoSpaceDN/>
      <w:adjustRightInd/>
      <w:spacing w:before="100" w:beforeAutospacing="1" w:after="100" w:afterAutospacing="1"/>
    </w:pPr>
    <w:rPr>
      <w:rFonts w:ascii="Times New Roman" w:hAnsi="Times New Roman"/>
      <w:b/>
      <w:bCs/>
    </w:rPr>
  </w:style>
  <w:style w:type="paragraph" w:customStyle="1" w:styleId="xl66">
    <w:name w:val="xl66"/>
    <w:basedOn w:val="Normln"/>
    <w:rsid w:val="004F09DE"/>
    <w:pPr>
      <w:autoSpaceDE/>
      <w:autoSpaceDN/>
      <w:adjustRightInd/>
      <w:spacing w:before="100" w:beforeAutospacing="1" w:after="100" w:afterAutospacing="1"/>
    </w:pPr>
    <w:rPr>
      <w:rFonts w:ascii="Times New Roman" w:hAnsi="Times New Roman"/>
    </w:rPr>
  </w:style>
  <w:style w:type="paragraph" w:customStyle="1" w:styleId="xl67">
    <w:name w:val="xl67"/>
    <w:basedOn w:val="Normln"/>
    <w:rsid w:val="004F09DE"/>
    <w:pPr>
      <w:pBdr>
        <w:left w:val="single" w:sz="8" w:space="0" w:color="auto"/>
        <w:bottom w:val="single" w:sz="8"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68">
    <w:name w:val="xl68"/>
    <w:basedOn w:val="Normln"/>
    <w:rsid w:val="004F09DE"/>
    <w:pPr>
      <w:autoSpaceDE/>
      <w:autoSpaceDN/>
      <w:adjustRightInd/>
      <w:spacing w:before="100" w:beforeAutospacing="1" w:after="100" w:afterAutospacing="1"/>
      <w:jc w:val="right"/>
    </w:pPr>
    <w:rPr>
      <w:rFonts w:ascii="Times New Roman" w:hAnsi="Times New Roman"/>
    </w:rPr>
  </w:style>
  <w:style w:type="paragraph" w:customStyle="1" w:styleId="xl69">
    <w:name w:val="xl69"/>
    <w:basedOn w:val="Normln"/>
    <w:rsid w:val="004F09DE"/>
    <w:pPr>
      <w:autoSpaceDE/>
      <w:autoSpaceDN/>
      <w:adjustRightInd/>
      <w:spacing w:before="100" w:beforeAutospacing="1" w:after="100" w:afterAutospacing="1"/>
      <w:jc w:val="center"/>
      <w:textAlignment w:val="center"/>
    </w:pPr>
    <w:rPr>
      <w:rFonts w:ascii="Times New Roman" w:hAnsi="Times New Roman"/>
    </w:rPr>
  </w:style>
  <w:style w:type="paragraph" w:customStyle="1" w:styleId="xl70">
    <w:name w:val="xl70"/>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71">
    <w:name w:val="xl71"/>
    <w:basedOn w:val="Normln"/>
    <w:rsid w:val="004F09DE"/>
    <w:pPr>
      <w:pBdr>
        <w:top w:val="single" w:sz="8" w:space="0" w:color="auto"/>
        <w:left w:val="single" w:sz="4" w:space="0" w:color="auto"/>
        <w:bottom w:val="single" w:sz="4"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72">
    <w:name w:val="xl72"/>
    <w:basedOn w:val="Normln"/>
    <w:rsid w:val="004F09DE"/>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73">
    <w:name w:val="xl73"/>
    <w:basedOn w:val="Normln"/>
    <w:rsid w:val="004F09DE"/>
    <w:pPr>
      <w:pBdr>
        <w:top w:val="single" w:sz="4" w:space="0" w:color="auto"/>
        <w:left w:val="single" w:sz="4" w:space="0" w:color="auto"/>
        <w:bottom w:val="single" w:sz="8"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74">
    <w:name w:val="xl74"/>
    <w:basedOn w:val="Normln"/>
    <w:rsid w:val="004F09DE"/>
    <w:pPr>
      <w:autoSpaceDE/>
      <w:autoSpaceDN/>
      <w:adjustRightInd/>
      <w:spacing w:before="100" w:beforeAutospacing="1" w:after="100" w:afterAutospacing="1"/>
    </w:pPr>
    <w:rPr>
      <w:rFonts w:ascii="Times New Roman" w:hAnsi="Times New Roman"/>
      <w:b/>
      <w:bCs/>
      <w:sz w:val="36"/>
      <w:szCs w:val="36"/>
    </w:rPr>
  </w:style>
  <w:style w:type="paragraph" w:customStyle="1" w:styleId="xl75">
    <w:name w:val="xl75"/>
    <w:basedOn w:val="Normln"/>
    <w:rsid w:val="004F09DE"/>
    <w:pPr>
      <w:autoSpaceDE/>
      <w:autoSpaceDN/>
      <w:adjustRightInd/>
      <w:spacing w:before="100" w:beforeAutospacing="1" w:after="100" w:afterAutospacing="1"/>
    </w:pPr>
    <w:rPr>
      <w:rFonts w:ascii="Times New Roman" w:hAnsi="Times New Roman"/>
    </w:rPr>
  </w:style>
  <w:style w:type="paragraph" w:customStyle="1" w:styleId="xl76">
    <w:name w:val="xl76"/>
    <w:basedOn w:val="Normln"/>
    <w:rsid w:val="004F09DE"/>
    <w:pPr>
      <w:autoSpaceDE/>
      <w:autoSpaceDN/>
      <w:adjustRightInd/>
      <w:spacing w:before="100" w:beforeAutospacing="1" w:after="100" w:afterAutospacing="1"/>
    </w:pPr>
    <w:rPr>
      <w:rFonts w:ascii="Times New Roman" w:hAnsi="Times New Roman"/>
    </w:rPr>
  </w:style>
  <w:style w:type="paragraph" w:customStyle="1" w:styleId="xl77">
    <w:name w:val="xl77"/>
    <w:basedOn w:val="Normln"/>
    <w:rsid w:val="004F09DE"/>
    <w:pPr>
      <w:pBdr>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78">
    <w:name w:val="xl78"/>
    <w:basedOn w:val="Normln"/>
    <w:rsid w:val="004F09DE"/>
    <w:pPr>
      <w:pBdr>
        <w:left w:val="single" w:sz="4" w:space="0" w:color="auto"/>
        <w:bottom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79">
    <w:name w:val="xl79"/>
    <w:basedOn w:val="Normln"/>
    <w:rsid w:val="004F09DE"/>
    <w:pPr>
      <w:pBdr>
        <w:left w:val="single" w:sz="4" w:space="0" w:color="auto"/>
        <w:bottom w:val="single" w:sz="4"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80">
    <w:name w:val="xl80"/>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81">
    <w:name w:val="xl81"/>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82">
    <w:name w:val="xl82"/>
    <w:basedOn w:val="Normln"/>
    <w:rsid w:val="004F09DE"/>
    <w:pPr>
      <w:pBdr>
        <w:top w:val="single" w:sz="4" w:space="0" w:color="auto"/>
        <w:left w:val="single" w:sz="4" w:space="0" w:color="auto"/>
        <w:bottom w:val="single" w:sz="4"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83">
    <w:name w:val="xl83"/>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b/>
      <w:bCs/>
    </w:rPr>
  </w:style>
  <w:style w:type="paragraph" w:customStyle="1" w:styleId="xl84">
    <w:name w:val="xl84"/>
    <w:basedOn w:val="Normln"/>
    <w:rsid w:val="004F09DE"/>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85">
    <w:name w:val="xl85"/>
    <w:basedOn w:val="Normln"/>
    <w:rsid w:val="004F09DE"/>
    <w:pPr>
      <w:pBdr>
        <w:top w:val="single" w:sz="4" w:space="0" w:color="auto"/>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86">
    <w:name w:val="xl86"/>
    <w:basedOn w:val="Normln"/>
    <w:rsid w:val="004F09DE"/>
    <w:pPr>
      <w:pBdr>
        <w:top w:val="single" w:sz="4" w:space="0" w:color="auto"/>
        <w:left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87">
    <w:name w:val="xl87"/>
    <w:basedOn w:val="Normln"/>
    <w:rsid w:val="004F09DE"/>
    <w:pPr>
      <w:pBdr>
        <w:top w:val="single" w:sz="4" w:space="0" w:color="auto"/>
        <w:left w:val="single" w:sz="4"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88">
    <w:name w:val="xl88"/>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89">
    <w:name w:val="xl89"/>
    <w:basedOn w:val="Normln"/>
    <w:rsid w:val="004F09DE"/>
    <w:pPr>
      <w:pBdr>
        <w:top w:val="single" w:sz="8" w:space="0" w:color="auto"/>
        <w:left w:val="single" w:sz="8"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90">
    <w:name w:val="xl90"/>
    <w:basedOn w:val="Normln"/>
    <w:rsid w:val="004F09DE"/>
    <w:pPr>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91">
    <w:name w:val="xl91"/>
    <w:basedOn w:val="Normln"/>
    <w:rsid w:val="004F09DE"/>
    <w:pPr>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92">
    <w:name w:val="xl92"/>
    <w:basedOn w:val="Normln"/>
    <w:rsid w:val="004F09DE"/>
    <w:pPr>
      <w:pBdr>
        <w:top w:val="single" w:sz="8" w:space="0" w:color="auto"/>
        <w:left w:val="single" w:sz="4" w:space="0" w:color="auto"/>
        <w:bottom w:val="single" w:sz="8"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93">
    <w:name w:val="xl93"/>
    <w:basedOn w:val="Normln"/>
    <w:rsid w:val="004F09DE"/>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b/>
      <w:bCs/>
    </w:rPr>
  </w:style>
  <w:style w:type="paragraph" w:customStyle="1" w:styleId="xl94">
    <w:name w:val="xl94"/>
    <w:basedOn w:val="Normln"/>
    <w:rsid w:val="004F09DE"/>
    <w:pPr>
      <w:pBdr>
        <w:left w:val="single" w:sz="8"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95">
    <w:name w:val="xl95"/>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96">
    <w:name w:val="xl96"/>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97">
    <w:name w:val="xl97"/>
    <w:basedOn w:val="Normln"/>
    <w:rsid w:val="004F09DE"/>
    <w:pPr>
      <w:pBdr>
        <w:left w:val="single" w:sz="4" w:space="0" w:color="auto"/>
        <w:bottom w:val="single" w:sz="8"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98">
    <w:name w:val="xl98"/>
    <w:basedOn w:val="Normln"/>
    <w:rsid w:val="004F09DE"/>
    <w:pPr>
      <w:pBdr>
        <w:top w:val="single" w:sz="8" w:space="0" w:color="auto"/>
        <w:left w:val="single" w:sz="8" w:space="0" w:color="auto"/>
        <w:bottom w:val="single" w:sz="8" w:space="0" w:color="auto"/>
        <w:right w:val="single" w:sz="4"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99">
    <w:name w:val="xl99"/>
    <w:basedOn w:val="Normln"/>
    <w:rsid w:val="004F09DE"/>
    <w:pPr>
      <w:pBdr>
        <w:top w:val="single" w:sz="8" w:space="0" w:color="auto"/>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00">
    <w:name w:val="xl100"/>
    <w:basedOn w:val="Normln"/>
    <w:rsid w:val="004F09DE"/>
    <w:pPr>
      <w:pBdr>
        <w:top w:val="single" w:sz="8" w:space="0" w:color="auto"/>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jc w:val="right"/>
    </w:pPr>
    <w:rPr>
      <w:rFonts w:ascii="Times New Roman" w:hAnsi="Times New Roman"/>
      <w:color w:val="FFFFFF"/>
    </w:rPr>
  </w:style>
  <w:style w:type="paragraph" w:customStyle="1" w:styleId="xl101">
    <w:name w:val="xl101"/>
    <w:basedOn w:val="Normln"/>
    <w:rsid w:val="004F09DE"/>
    <w:pPr>
      <w:pBdr>
        <w:top w:val="single" w:sz="8" w:space="0" w:color="auto"/>
        <w:left w:val="single" w:sz="4" w:space="0" w:color="auto"/>
        <w:bottom w:val="single" w:sz="8" w:space="0" w:color="auto"/>
        <w:right w:val="single" w:sz="8"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02">
    <w:name w:val="xl102"/>
    <w:basedOn w:val="Normln"/>
    <w:rsid w:val="004F09DE"/>
    <w:pPr>
      <w:pBdr>
        <w:top w:val="single" w:sz="8" w:space="0" w:color="auto"/>
        <w:left w:val="single" w:sz="8" w:space="0" w:color="auto"/>
        <w:right w:val="single" w:sz="4"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3">
    <w:name w:val="xl103"/>
    <w:basedOn w:val="Normln"/>
    <w:rsid w:val="004F09DE"/>
    <w:pPr>
      <w:pBdr>
        <w:top w:val="single" w:sz="8" w:space="0" w:color="auto"/>
        <w:left w:val="single" w:sz="4" w:space="0" w:color="auto"/>
        <w:right w:val="single" w:sz="4"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4">
    <w:name w:val="xl104"/>
    <w:basedOn w:val="Normln"/>
    <w:rsid w:val="004F09DE"/>
    <w:pPr>
      <w:pBdr>
        <w:top w:val="single" w:sz="8" w:space="0" w:color="auto"/>
        <w:left w:val="single" w:sz="4" w:space="0" w:color="auto"/>
        <w:right w:val="single" w:sz="4"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5">
    <w:name w:val="xl105"/>
    <w:basedOn w:val="Normln"/>
    <w:rsid w:val="004F09DE"/>
    <w:pPr>
      <w:pBdr>
        <w:top w:val="single" w:sz="8" w:space="0" w:color="auto"/>
        <w:left w:val="single" w:sz="4" w:space="0" w:color="auto"/>
        <w:right w:val="single" w:sz="8"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6">
    <w:name w:val="xl106"/>
    <w:basedOn w:val="Normln"/>
    <w:rsid w:val="004F09DE"/>
    <w:pPr>
      <w:pBdr>
        <w:top w:val="single" w:sz="8" w:space="0" w:color="auto"/>
        <w:left w:val="single" w:sz="8" w:space="0" w:color="auto"/>
        <w:bottom w:val="single" w:sz="8" w:space="0" w:color="auto"/>
        <w:right w:val="single" w:sz="4"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7">
    <w:name w:val="xl107"/>
    <w:basedOn w:val="Normln"/>
    <w:rsid w:val="004F09DE"/>
    <w:pPr>
      <w:pBdr>
        <w:top w:val="single" w:sz="8" w:space="0" w:color="auto"/>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8">
    <w:name w:val="xl108"/>
    <w:basedOn w:val="Normln"/>
    <w:rsid w:val="004F09DE"/>
    <w:pPr>
      <w:pBdr>
        <w:top w:val="single" w:sz="8" w:space="0" w:color="auto"/>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9">
    <w:name w:val="xl109"/>
    <w:basedOn w:val="Normln"/>
    <w:rsid w:val="004F09DE"/>
    <w:pPr>
      <w:pBdr>
        <w:top w:val="single" w:sz="8" w:space="0" w:color="auto"/>
        <w:left w:val="single" w:sz="4" w:space="0" w:color="auto"/>
        <w:bottom w:val="single" w:sz="8" w:space="0" w:color="auto"/>
        <w:right w:val="single" w:sz="8"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10">
    <w:name w:val="xl110"/>
    <w:basedOn w:val="Normln"/>
    <w:rsid w:val="004F09DE"/>
    <w:pPr>
      <w:pBdr>
        <w:left w:val="single" w:sz="8" w:space="0" w:color="auto"/>
        <w:bottom w:val="single" w:sz="8" w:space="0" w:color="auto"/>
        <w:right w:val="single" w:sz="4"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11">
    <w:name w:val="xl111"/>
    <w:basedOn w:val="Normln"/>
    <w:rsid w:val="004F09DE"/>
    <w:pPr>
      <w:pBdr>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12">
    <w:name w:val="xl112"/>
    <w:basedOn w:val="Normln"/>
    <w:rsid w:val="004F09DE"/>
    <w:pPr>
      <w:pBdr>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jc w:val="right"/>
    </w:pPr>
    <w:rPr>
      <w:rFonts w:ascii="Times New Roman" w:hAnsi="Times New Roman"/>
      <w:color w:val="FFFFFF"/>
    </w:rPr>
  </w:style>
  <w:style w:type="paragraph" w:customStyle="1" w:styleId="xl113">
    <w:name w:val="xl113"/>
    <w:basedOn w:val="Normln"/>
    <w:rsid w:val="004F09DE"/>
    <w:pPr>
      <w:pBdr>
        <w:left w:val="single" w:sz="4" w:space="0" w:color="auto"/>
        <w:bottom w:val="single" w:sz="8" w:space="0" w:color="auto"/>
        <w:right w:val="single" w:sz="8"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14">
    <w:name w:val="xl114"/>
    <w:basedOn w:val="Normln"/>
    <w:rsid w:val="004F09DE"/>
    <w:pPr>
      <w:pBdr>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15">
    <w:name w:val="xl115"/>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16">
    <w:name w:val="xl116"/>
    <w:basedOn w:val="Normln"/>
    <w:rsid w:val="004F09DE"/>
    <w:pPr>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17">
    <w:name w:val="xl117"/>
    <w:basedOn w:val="Normln"/>
    <w:rsid w:val="004F09DE"/>
    <w:pPr>
      <w:pBdr>
        <w:top w:val="single" w:sz="8" w:space="0" w:color="auto"/>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18">
    <w:name w:val="xl118"/>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b/>
      <w:bCs/>
    </w:rPr>
  </w:style>
  <w:style w:type="paragraph" w:customStyle="1" w:styleId="xl119">
    <w:name w:val="xl119"/>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20">
    <w:name w:val="xl120"/>
    <w:basedOn w:val="Normln"/>
    <w:rsid w:val="004F09DE"/>
    <w:pPr>
      <w:pBdr>
        <w:top w:val="single" w:sz="8" w:space="0" w:color="auto"/>
        <w:left w:val="single" w:sz="8"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21">
    <w:name w:val="xl121"/>
    <w:basedOn w:val="Normln"/>
    <w:rsid w:val="004F09DE"/>
    <w:pPr>
      <w:pBdr>
        <w:left w:val="single" w:sz="8"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22">
    <w:name w:val="xl122"/>
    <w:basedOn w:val="Normln"/>
    <w:rsid w:val="004F09DE"/>
    <w:pPr>
      <w:pBdr>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23">
    <w:name w:val="xl123"/>
    <w:basedOn w:val="Normln"/>
    <w:rsid w:val="004F09DE"/>
    <w:pPr>
      <w:pBdr>
        <w:left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124">
    <w:name w:val="xl124"/>
    <w:basedOn w:val="Normln"/>
    <w:rsid w:val="004F09DE"/>
    <w:pPr>
      <w:pBdr>
        <w:left w:val="single" w:sz="4"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125">
    <w:name w:val="xl125"/>
    <w:basedOn w:val="Normln"/>
    <w:rsid w:val="004F09DE"/>
    <w:pPr>
      <w:pBdr>
        <w:top w:val="single" w:sz="8" w:space="0" w:color="auto"/>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26">
    <w:name w:val="xl126"/>
    <w:basedOn w:val="Normln"/>
    <w:rsid w:val="004F09DE"/>
    <w:pPr>
      <w:pBdr>
        <w:top w:val="single" w:sz="8" w:space="0" w:color="auto"/>
        <w:left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127">
    <w:name w:val="xl127"/>
    <w:basedOn w:val="Normln"/>
    <w:rsid w:val="004F09DE"/>
    <w:pPr>
      <w:pBdr>
        <w:top w:val="single" w:sz="8" w:space="0" w:color="auto"/>
        <w:left w:val="single" w:sz="4"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128">
    <w:name w:val="xl128"/>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29">
    <w:name w:val="xl129"/>
    <w:basedOn w:val="Normln"/>
    <w:rsid w:val="004F09DE"/>
    <w:pPr>
      <w:pBdr>
        <w:left w:val="single" w:sz="4" w:space="0" w:color="auto"/>
        <w:bottom w:val="single" w:sz="8" w:space="0" w:color="auto"/>
        <w:right w:val="single" w:sz="8" w:space="0" w:color="auto"/>
      </w:pBdr>
      <w:autoSpaceDE/>
      <w:autoSpaceDN/>
      <w:adjustRightInd/>
      <w:spacing w:before="100" w:beforeAutospacing="1" w:after="100" w:afterAutospacing="1"/>
    </w:pPr>
    <w:rPr>
      <w:rFonts w:ascii="Times New Roman" w:hAnsi="Times New Roman"/>
      <w:b/>
      <w:bCs/>
    </w:rPr>
  </w:style>
  <w:style w:type="paragraph" w:customStyle="1" w:styleId="xl130">
    <w:name w:val="xl130"/>
    <w:basedOn w:val="Normln"/>
    <w:rsid w:val="004F09DE"/>
    <w:pPr>
      <w:pBdr>
        <w:left w:val="single" w:sz="4" w:space="0" w:color="auto"/>
        <w:right w:val="single" w:sz="8" w:space="0" w:color="auto"/>
      </w:pBdr>
      <w:autoSpaceDE/>
      <w:autoSpaceDN/>
      <w:adjustRightInd/>
      <w:spacing w:before="100" w:beforeAutospacing="1" w:after="100" w:afterAutospacing="1"/>
    </w:pPr>
    <w:rPr>
      <w:rFonts w:ascii="Times New Roman" w:hAnsi="Times New Roman"/>
      <w:b/>
      <w:bCs/>
    </w:rPr>
  </w:style>
  <w:style w:type="paragraph" w:customStyle="1" w:styleId="xl131">
    <w:name w:val="xl131"/>
    <w:basedOn w:val="Normln"/>
    <w:rsid w:val="004F09DE"/>
    <w:pPr>
      <w:pBdr>
        <w:top w:val="single" w:sz="8" w:space="0" w:color="auto"/>
        <w:left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32">
    <w:name w:val="xl132"/>
    <w:basedOn w:val="Normln"/>
    <w:rsid w:val="004F09DE"/>
    <w:pPr>
      <w:pBdr>
        <w:top w:val="single" w:sz="8" w:space="0" w:color="auto"/>
        <w:left w:val="single" w:sz="8" w:space="0" w:color="auto"/>
        <w:bottom w:val="single" w:sz="8" w:space="0" w:color="auto"/>
      </w:pBdr>
      <w:autoSpaceDE/>
      <w:autoSpaceDN/>
      <w:adjustRightInd/>
      <w:spacing w:before="100" w:beforeAutospacing="1" w:after="100" w:afterAutospacing="1"/>
    </w:pPr>
    <w:rPr>
      <w:rFonts w:ascii="Times New Roman" w:hAnsi="Times New Roman"/>
    </w:rPr>
  </w:style>
  <w:style w:type="paragraph" w:customStyle="1" w:styleId="xl133">
    <w:name w:val="xl133"/>
    <w:basedOn w:val="Normln"/>
    <w:rsid w:val="004F09DE"/>
    <w:pPr>
      <w:pBdr>
        <w:left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34">
    <w:name w:val="xl134"/>
    <w:basedOn w:val="Normln"/>
    <w:rsid w:val="004F09DE"/>
    <w:pPr>
      <w:pBdr>
        <w:left w:val="single" w:sz="8" w:space="0" w:color="auto"/>
      </w:pBdr>
      <w:autoSpaceDE/>
      <w:autoSpaceDN/>
      <w:adjustRightInd/>
      <w:spacing w:before="100" w:beforeAutospacing="1" w:after="100" w:afterAutospacing="1"/>
    </w:pPr>
    <w:rPr>
      <w:rFonts w:ascii="Times New Roman" w:hAnsi="Times New Roman"/>
    </w:rPr>
  </w:style>
  <w:style w:type="paragraph" w:customStyle="1" w:styleId="xl135">
    <w:name w:val="xl135"/>
    <w:basedOn w:val="Normln"/>
    <w:rsid w:val="004F09DE"/>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36">
    <w:name w:val="xl136"/>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37">
    <w:name w:val="xl137"/>
    <w:basedOn w:val="Normln"/>
    <w:rsid w:val="004F09DE"/>
    <w:pPr>
      <w:pBdr>
        <w:top w:val="single" w:sz="8" w:space="0" w:color="auto"/>
        <w:left w:val="single" w:sz="4" w:space="0" w:color="auto"/>
        <w:bottom w:val="single" w:sz="4" w:space="0" w:color="auto"/>
      </w:pBdr>
      <w:autoSpaceDE/>
      <w:autoSpaceDN/>
      <w:adjustRightInd/>
      <w:spacing w:before="100" w:beforeAutospacing="1" w:after="100" w:afterAutospacing="1"/>
    </w:pPr>
    <w:rPr>
      <w:rFonts w:ascii="Times New Roman" w:hAnsi="Times New Roman"/>
    </w:rPr>
  </w:style>
  <w:style w:type="paragraph" w:customStyle="1" w:styleId="xl138">
    <w:name w:val="xl138"/>
    <w:basedOn w:val="Normln"/>
    <w:rsid w:val="004F09DE"/>
    <w:pPr>
      <w:pBdr>
        <w:top w:val="single" w:sz="4" w:space="0" w:color="auto"/>
        <w:left w:val="single" w:sz="4" w:space="0" w:color="auto"/>
        <w:bottom w:val="single" w:sz="8" w:space="0" w:color="auto"/>
      </w:pBdr>
      <w:autoSpaceDE/>
      <w:autoSpaceDN/>
      <w:adjustRightInd/>
      <w:spacing w:before="100" w:beforeAutospacing="1" w:after="100" w:afterAutospacing="1"/>
    </w:pPr>
    <w:rPr>
      <w:rFonts w:ascii="Times New Roman" w:hAnsi="Times New Roman"/>
    </w:rPr>
  </w:style>
  <w:style w:type="paragraph" w:customStyle="1" w:styleId="xl139">
    <w:name w:val="xl139"/>
    <w:basedOn w:val="Normln"/>
    <w:rsid w:val="004F09DE"/>
    <w:pPr>
      <w:pBdr>
        <w:left w:val="single" w:sz="8" w:space="0" w:color="auto"/>
        <w:bottom w:val="single" w:sz="8"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40">
    <w:name w:val="xl140"/>
    <w:basedOn w:val="Normln"/>
    <w:rsid w:val="004F09DE"/>
    <w:pPr>
      <w:pBdr>
        <w:top w:val="single" w:sz="4" w:space="0" w:color="auto"/>
        <w:left w:val="single" w:sz="4" w:space="0" w:color="auto"/>
        <w:bottom w:val="single" w:sz="4" w:space="0" w:color="auto"/>
        <w:right w:val="single" w:sz="8" w:space="0" w:color="auto"/>
      </w:pBdr>
      <w:autoSpaceDE/>
      <w:autoSpaceDN/>
      <w:adjustRightInd/>
      <w:spacing w:before="100" w:beforeAutospacing="1" w:after="100" w:afterAutospacing="1"/>
    </w:pPr>
    <w:rPr>
      <w:rFonts w:ascii="Times New Roman" w:hAnsi="Times New Roman"/>
      <w:b/>
      <w:bCs/>
    </w:rPr>
  </w:style>
  <w:style w:type="paragraph" w:customStyle="1" w:styleId="xl141">
    <w:name w:val="xl141"/>
    <w:basedOn w:val="Normln"/>
    <w:rsid w:val="004F09DE"/>
    <w:pPr>
      <w:pBdr>
        <w:left w:val="single" w:sz="4" w:space="0" w:color="auto"/>
      </w:pBdr>
      <w:autoSpaceDE/>
      <w:autoSpaceDN/>
      <w:adjustRightInd/>
      <w:spacing w:before="100" w:beforeAutospacing="1" w:after="100" w:afterAutospacing="1"/>
    </w:pPr>
    <w:rPr>
      <w:rFonts w:ascii="Times New Roman" w:hAnsi="Times New Roman"/>
    </w:rPr>
  </w:style>
  <w:style w:type="paragraph" w:customStyle="1" w:styleId="xl142">
    <w:name w:val="xl142"/>
    <w:basedOn w:val="Normln"/>
    <w:rsid w:val="004F09DE"/>
    <w:pPr>
      <w:pBdr>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43">
    <w:name w:val="xl143"/>
    <w:basedOn w:val="Normln"/>
    <w:rsid w:val="004F09DE"/>
    <w:pPr>
      <w:pBdr>
        <w:top w:val="single" w:sz="4" w:space="0" w:color="auto"/>
        <w:left w:val="single" w:sz="4" w:space="0" w:color="auto"/>
        <w:bottom w:val="single" w:sz="4" w:space="0" w:color="auto"/>
      </w:pBdr>
      <w:autoSpaceDE/>
      <w:autoSpaceDN/>
      <w:adjustRightInd/>
      <w:spacing w:before="100" w:beforeAutospacing="1" w:after="100" w:afterAutospacing="1"/>
    </w:pPr>
    <w:rPr>
      <w:rFonts w:ascii="Times New Roman" w:hAnsi="Times New Roman"/>
    </w:rPr>
  </w:style>
  <w:style w:type="paragraph" w:customStyle="1" w:styleId="xl144">
    <w:name w:val="xl144"/>
    <w:basedOn w:val="Normln"/>
    <w:rsid w:val="004F09DE"/>
    <w:pPr>
      <w:pBdr>
        <w:left w:val="single" w:sz="8" w:space="0" w:color="auto"/>
        <w:bottom w:val="single" w:sz="8" w:space="0" w:color="auto"/>
        <w:right w:val="single" w:sz="4" w:space="0" w:color="auto"/>
      </w:pBdr>
      <w:autoSpaceDE/>
      <w:autoSpaceDN/>
      <w:adjustRightInd/>
      <w:spacing w:before="100" w:beforeAutospacing="1" w:after="100" w:afterAutospacing="1"/>
      <w:textAlignment w:val="top"/>
    </w:pPr>
    <w:rPr>
      <w:rFonts w:ascii="Arial" w:hAnsi="Arial" w:cs="Arial"/>
    </w:rPr>
  </w:style>
  <w:style w:type="paragraph" w:customStyle="1" w:styleId="xl145">
    <w:name w:val="xl145"/>
    <w:basedOn w:val="Normln"/>
    <w:rsid w:val="004F09DE"/>
    <w:pPr>
      <w:pBdr>
        <w:top w:val="single" w:sz="4" w:space="0" w:color="auto"/>
        <w:left w:val="single" w:sz="4" w:space="0" w:color="auto"/>
        <w:bottom w:val="single" w:sz="8" w:space="0" w:color="auto"/>
        <w:right w:val="single" w:sz="8" w:space="0" w:color="auto"/>
      </w:pBdr>
      <w:autoSpaceDE/>
      <w:autoSpaceDN/>
      <w:adjustRightInd/>
      <w:spacing w:before="100" w:beforeAutospacing="1" w:after="100" w:afterAutospacing="1"/>
    </w:pPr>
    <w:rPr>
      <w:rFonts w:ascii="Times New Roman" w:hAnsi="Times New Roman"/>
      <w:b/>
      <w:bCs/>
    </w:rPr>
  </w:style>
  <w:style w:type="paragraph" w:customStyle="1" w:styleId="xl146">
    <w:name w:val="xl146"/>
    <w:basedOn w:val="Normln"/>
    <w:rsid w:val="004F09DE"/>
    <w:pPr>
      <w:pBdr>
        <w:top w:val="single" w:sz="4" w:space="0" w:color="auto"/>
        <w:left w:val="single" w:sz="4" w:space="0" w:color="auto"/>
        <w:bottom w:val="single" w:sz="4" w:space="0" w:color="auto"/>
      </w:pBdr>
      <w:autoSpaceDE/>
      <w:autoSpaceDN/>
      <w:adjustRightInd/>
      <w:spacing w:before="100" w:beforeAutospacing="1" w:after="100" w:afterAutospacing="1"/>
    </w:pPr>
    <w:rPr>
      <w:rFonts w:ascii="Times New Roman" w:hAnsi="Times New Roman"/>
    </w:rPr>
  </w:style>
  <w:style w:type="paragraph" w:customStyle="1" w:styleId="xl147">
    <w:name w:val="xl147"/>
    <w:basedOn w:val="Normln"/>
    <w:rsid w:val="004F09DE"/>
    <w:pPr>
      <w:pBdr>
        <w:left w:val="single" w:sz="8"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48">
    <w:name w:val="xl148"/>
    <w:basedOn w:val="Normln"/>
    <w:rsid w:val="004F09DE"/>
    <w:pPr>
      <w:pBdr>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49">
    <w:name w:val="xl149"/>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b/>
      <w:bCs/>
    </w:rPr>
  </w:style>
  <w:style w:type="paragraph" w:customStyle="1" w:styleId="xl150">
    <w:name w:val="xl150"/>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b/>
      <w:bCs/>
    </w:rPr>
  </w:style>
  <w:style w:type="paragraph" w:customStyle="1" w:styleId="xl151">
    <w:name w:val="xl151"/>
    <w:basedOn w:val="Normln"/>
    <w:rsid w:val="004F09DE"/>
    <w:pPr>
      <w:pBdr>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2">
    <w:name w:val="xl152"/>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3">
    <w:name w:val="xl153"/>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4">
    <w:name w:val="xl154"/>
    <w:basedOn w:val="Normln"/>
    <w:rsid w:val="004F09DE"/>
    <w:pPr>
      <w:pBdr>
        <w:top w:val="single" w:sz="8" w:space="0" w:color="auto"/>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5">
    <w:name w:val="xl155"/>
    <w:basedOn w:val="Normln"/>
    <w:rsid w:val="004F09DE"/>
    <w:pPr>
      <w:pBdr>
        <w:top w:val="single" w:sz="4" w:space="0" w:color="auto"/>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6">
    <w:name w:val="xl156"/>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7">
    <w:name w:val="xl157"/>
    <w:basedOn w:val="Normln"/>
    <w:rsid w:val="004F09DE"/>
    <w:pPr>
      <w:pBdr>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8">
    <w:name w:val="xl158"/>
    <w:basedOn w:val="Normln"/>
    <w:rsid w:val="004F09DE"/>
    <w:pPr>
      <w:pBdr>
        <w:left w:val="single" w:sz="4" w:space="0" w:color="auto"/>
        <w:bottom w:val="single" w:sz="4" w:space="0" w:color="auto"/>
        <w:right w:val="single" w:sz="8" w:space="0" w:color="auto"/>
      </w:pBdr>
      <w:autoSpaceDE/>
      <w:autoSpaceDN/>
      <w:adjustRightInd/>
      <w:spacing w:before="100" w:beforeAutospacing="1" w:after="100" w:afterAutospacing="1"/>
    </w:pPr>
    <w:rPr>
      <w:rFonts w:ascii="Times New Roman" w:hAnsi="Times New Roman"/>
      <w:b/>
      <w:bCs/>
    </w:rPr>
  </w:style>
  <w:style w:type="paragraph" w:customStyle="1" w:styleId="xl159">
    <w:name w:val="xl159"/>
    <w:basedOn w:val="Normln"/>
    <w:rsid w:val="004F09DE"/>
    <w:pPr>
      <w:pBdr>
        <w:top w:val="single" w:sz="4" w:space="0" w:color="auto"/>
        <w:bottom w:val="single" w:sz="8" w:space="0" w:color="auto"/>
      </w:pBdr>
      <w:autoSpaceDE/>
      <w:autoSpaceDN/>
      <w:adjustRightInd/>
      <w:spacing w:before="100" w:beforeAutospacing="1" w:after="100" w:afterAutospacing="1"/>
    </w:pPr>
    <w:rPr>
      <w:rFonts w:ascii="Times New Roman" w:hAnsi="Times New Roman"/>
    </w:rPr>
  </w:style>
  <w:style w:type="paragraph" w:customStyle="1" w:styleId="xl160">
    <w:name w:val="xl160"/>
    <w:basedOn w:val="Normln"/>
    <w:rsid w:val="004F09DE"/>
    <w:pPr>
      <w:pBdr>
        <w:top w:val="single" w:sz="4" w:space="0" w:color="auto"/>
        <w:bottom w:val="single" w:sz="8" w:space="0" w:color="auto"/>
      </w:pBdr>
      <w:autoSpaceDE/>
      <w:autoSpaceDN/>
      <w:adjustRightInd/>
      <w:spacing w:before="100" w:beforeAutospacing="1" w:after="100" w:afterAutospacing="1"/>
    </w:pPr>
    <w:rPr>
      <w:rFonts w:ascii="Times New Roman" w:hAnsi="Times New Roman"/>
    </w:rPr>
  </w:style>
  <w:style w:type="paragraph" w:customStyle="1" w:styleId="xl161">
    <w:name w:val="xl161"/>
    <w:basedOn w:val="Normln"/>
    <w:rsid w:val="004F09DE"/>
    <w:pPr>
      <w:pBdr>
        <w:top w:val="single" w:sz="4" w:space="0" w:color="auto"/>
        <w:left w:val="single" w:sz="4" w:space="0" w:color="auto"/>
        <w:right w:val="single" w:sz="8" w:space="0" w:color="auto"/>
      </w:pBdr>
      <w:autoSpaceDE/>
      <w:autoSpaceDN/>
      <w:adjustRightInd/>
      <w:spacing w:before="100" w:beforeAutospacing="1" w:after="100" w:afterAutospacing="1"/>
    </w:pPr>
    <w:rPr>
      <w:rFonts w:ascii="Times New Roman" w:hAnsi="Times New Roman"/>
      <w:b/>
      <w:bCs/>
    </w:rPr>
  </w:style>
  <w:style w:type="paragraph" w:customStyle="1" w:styleId="xl162">
    <w:name w:val="xl162"/>
    <w:basedOn w:val="Normln"/>
    <w:rsid w:val="004F09DE"/>
    <w:pPr>
      <w:pBdr>
        <w:top w:val="single" w:sz="8" w:space="0" w:color="auto"/>
        <w:left w:val="single" w:sz="8" w:space="0" w:color="auto"/>
        <w:right w:val="single" w:sz="4" w:space="0" w:color="auto"/>
      </w:pBdr>
      <w:autoSpaceDE/>
      <w:autoSpaceDN/>
      <w:adjustRightInd/>
      <w:spacing w:before="100" w:beforeAutospacing="1" w:after="100" w:afterAutospacing="1"/>
      <w:textAlignment w:val="top"/>
    </w:pPr>
    <w:rPr>
      <w:rFonts w:ascii="Arial" w:hAnsi="Arial" w:cs="Arial"/>
    </w:rPr>
  </w:style>
  <w:style w:type="paragraph" w:customStyle="1" w:styleId="xl163">
    <w:name w:val="xl163"/>
    <w:basedOn w:val="Normln"/>
    <w:rsid w:val="004F09DE"/>
    <w:pPr>
      <w:pBdr>
        <w:top w:val="single" w:sz="4" w:space="0" w:color="auto"/>
        <w:left w:val="single" w:sz="8" w:space="0" w:color="auto"/>
        <w:bottom w:val="single" w:sz="8" w:space="0" w:color="auto"/>
      </w:pBdr>
      <w:autoSpaceDE/>
      <w:autoSpaceDN/>
      <w:adjustRightInd/>
      <w:spacing w:before="100" w:beforeAutospacing="1" w:after="100" w:afterAutospacing="1"/>
    </w:pPr>
    <w:rPr>
      <w:rFonts w:ascii="Times New Roman" w:hAnsi="Times New Roman"/>
    </w:rPr>
  </w:style>
  <w:style w:type="paragraph" w:customStyle="1" w:styleId="xl164">
    <w:name w:val="xl164"/>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165">
    <w:name w:val="xl165"/>
    <w:basedOn w:val="Normln"/>
    <w:rsid w:val="004F09DE"/>
    <w:pPr>
      <w:pBdr>
        <w:left w:val="single" w:sz="8" w:space="0" w:color="auto"/>
        <w:right w:val="single" w:sz="4" w:space="0" w:color="auto"/>
      </w:pBdr>
      <w:autoSpaceDE/>
      <w:autoSpaceDN/>
      <w:adjustRightInd/>
      <w:spacing w:before="100" w:beforeAutospacing="1" w:after="100" w:afterAutospacing="1"/>
      <w:textAlignment w:val="top"/>
    </w:pPr>
    <w:rPr>
      <w:rFonts w:ascii="Arial" w:hAnsi="Arial" w:cs="Arial"/>
    </w:rPr>
  </w:style>
  <w:style w:type="paragraph" w:customStyle="1" w:styleId="xl166">
    <w:name w:val="xl166"/>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color w:val="FF0000"/>
    </w:rPr>
  </w:style>
  <w:style w:type="paragraph" w:customStyle="1" w:styleId="xl167">
    <w:name w:val="xl167"/>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color w:val="FF0000"/>
    </w:rPr>
  </w:style>
  <w:style w:type="paragraph" w:customStyle="1" w:styleId="xl168">
    <w:name w:val="xl168"/>
    <w:basedOn w:val="Normln"/>
    <w:rsid w:val="004F09DE"/>
    <w:pPr>
      <w:pBdr>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color w:val="FF0000"/>
    </w:rPr>
  </w:style>
  <w:style w:type="paragraph" w:customStyle="1" w:styleId="xl169">
    <w:name w:val="xl169"/>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ascii="Times New Roman" w:hAnsi="Times New Roman"/>
      <w:b/>
      <w:bCs/>
      <w:u w:val="single"/>
    </w:rPr>
  </w:style>
  <w:style w:type="paragraph" w:customStyle="1" w:styleId="xl170">
    <w:name w:val="xl170"/>
    <w:basedOn w:val="Normln"/>
    <w:rsid w:val="004F09DE"/>
    <w:pPr>
      <w:pBdr>
        <w:left w:val="single" w:sz="4" w:space="0" w:color="auto"/>
        <w:right w:val="single" w:sz="4" w:space="0" w:color="auto"/>
      </w:pBdr>
      <w:autoSpaceDE/>
      <w:autoSpaceDN/>
      <w:adjustRightInd/>
      <w:spacing w:before="100" w:beforeAutospacing="1" w:after="100" w:afterAutospacing="1"/>
    </w:pPr>
    <w:rPr>
      <w:rFonts w:ascii="Times New Roman" w:hAnsi="Times New Roman"/>
      <w:b/>
      <w:bCs/>
    </w:rPr>
  </w:style>
  <w:style w:type="paragraph" w:customStyle="1" w:styleId="xl171">
    <w:name w:val="xl171"/>
    <w:basedOn w:val="Normln"/>
    <w:rsid w:val="004F09DE"/>
    <w:pPr>
      <w:pBdr>
        <w:left w:val="single" w:sz="8" w:space="0" w:color="auto"/>
        <w:bottom w:val="single" w:sz="8" w:space="0" w:color="auto"/>
      </w:pBdr>
      <w:autoSpaceDE/>
      <w:autoSpaceDN/>
      <w:adjustRightInd/>
      <w:spacing w:before="100" w:beforeAutospacing="1" w:after="100" w:afterAutospacing="1"/>
    </w:pPr>
    <w:rPr>
      <w:rFonts w:ascii="Times New Roman" w:hAnsi="Times New Roman"/>
    </w:rPr>
  </w:style>
  <w:style w:type="paragraph" w:customStyle="1" w:styleId="xl172">
    <w:name w:val="xl172"/>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u w:val="single"/>
    </w:rPr>
  </w:style>
  <w:style w:type="paragraph" w:customStyle="1" w:styleId="xl173">
    <w:name w:val="xl173"/>
    <w:basedOn w:val="Normln"/>
    <w:rsid w:val="004F09DE"/>
    <w:pPr>
      <w:pBdr>
        <w:top w:val="single" w:sz="8" w:space="0" w:color="auto"/>
        <w:left w:val="single" w:sz="8" w:space="0" w:color="auto"/>
      </w:pBdr>
      <w:autoSpaceDE/>
      <w:autoSpaceDN/>
      <w:adjustRightInd/>
      <w:spacing w:before="100" w:beforeAutospacing="1" w:after="100" w:afterAutospacing="1"/>
    </w:pPr>
    <w:rPr>
      <w:rFonts w:ascii="Times New Roman" w:hAnsi="Times New Roman"/>
    </w:rPr>
  </w:style>
  <w:style w:type="paragraph" w:customStyle="1" w:styleId="xl174">
    <w:name w:val="xl174"/>
    <w:basedOn w:val="Normln"/>
    <w:rsid w:val="004F09DE"/>
    <w:pPr>
      <w:pBdr>
        <w:top w:val="single" w:sz="8" w:space="0" w:color="auto"/>
        <w:bottom w:val="single" w:sz="4" w:space="0" w:color="auto"/>
      </w:pBdr>
      <w:autoSpaceDE/>
      <w:autoSpaceDN/>
      <w:adjustRightInd/>
      <w:spacing w:before="100" w:beforeAutospacing="1" w:after="100" w:afterAutospacing="1"/>
    </w:pPr>
    <w:rPr>
      <w:rFonts w:ascii="Times New Roman" w:hAnsi="Times New Roman"/>
    </w:rPr>
  </w:style>
  <w:style w:type="paragraph" w:customStyle="1" w:styleId="xl175">
    <w:name w:val="xl175"/>
    <w:basedOn w:val="Normln"/>
    <w:rsid w:val="004F09DE"/>
    <w:pPr>
      <w:pBdr>
        <w:top w:val="single" w:sz="4" w:space="0" w:color="auto"/>
        <w:bottom w:val="single" w:sz="4" w:space="0" w:color="auto"/>
      </w:pBdr>
      <w:autoSpaceDE/>
      <w:autoSpaceDN/>
      <w:adjustRightInd/>
      <w:spacing w:before="100" w:beforeAutospacing="1" w:after="100" w:afterAutospacing="1"/>
    </w:pPr>
    <w:rPr>
      <w:rFonts w:ascii="Times New Roman" w:hAnsi="Times New Roman"/>
    </w:rPr>
  </w:style>
  <w:style w:type="paragraph" w:customStyle="1" w:styleId="xl176">
    <w:name w:val="xl176"/>
    <w:basedOn w:val="Normln"/>
    <w:rsid w:val="004F09DE"/>
    <w:pPr>
      <w:pBdr>
        <w:left w:val="single" w:sz="8" w:space="0" w:color="auto"/>
        <w:bottom w:val="single" w:sz="8" w:space="0" w:color="auto"/>
        <w:right w:val="single" w:sz="4" w:space="0" w:color="auto"/>
      </w:pBdr>
      <w:shd w:val="clear" w:color="000000" w:fill="FFFFFF"/>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77">
    <w:name w:val="xl177"/>
    <w:basedOn w:val="Normln"/>
    <w:rsid w:val="004F09DE"/>
    <w:pPr>
      <w:pBdr>
        <w:left w:val="single" w:sz="8" w:space="0" w:color="auto"/>
        <w:right w:val="single" w:sz="4" w:space="0" w:color="auto"/>
      </w:pBdr>
      <w:shd w:val="clear" w:color="000000" w:fill="FFFFFF"/>
      <w:autoSpaceDE/>
      <w:autoSpaceDN/>
      <w:adjustRightInd/>
      <w:spacing w:before="100" w:beforeAutospacing="1" w:after="100" w:afterAutospacing="1"/>
      <w:jc w:val="center"/>
      <w:textAlignment w:val="center"/>
    </w:pPr>
    <w:rPr>
      <w:rFonts w:ascii="Times New Roman" w:hAnsi="Times New Roman"/>
    </w:rPr>
  </w:style>
  <w:style w:type="paragraph" w:customStyle="1" w:styleId="xl178">
    <w:name w:val="xl178"/>
    <w:basedOn w:val="Normln"/>
    <w:rsid w:val="004F09DE"/>
    <w:pPr>
      <w:pBdr>
        <w:top w:val="single" w:sz="8" w:space="0" w:color="auto"/>
        <w:left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rFonts w:ascii="Times New Roman" w:hAnsi="Times New Roman"/>
      <w:b/>
      <w:bCs/>
      <w:color w:val="FFFFFF"/>
    </w:rPr>
  </w:style>
  <w:style w:type="paragraph" w:customStyle="1" w:styleId="xl179">
    <w:name w:val="xl179"/>
    <w:basedOn w:val="Normln"/>
    <w:rsid w:val="004F09DE"/>
    <w:pPr>
      <w:pBdr>
        <w:top w:val="single" w:sz="8" w:space="0" w:color="auto"/>
        <w:left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rFonts w:ascii="Times New Roman" w:hAnsi="Times New Roman"/>
      <w:b/>
      <w:bCs/>
      <w:color w:val="FFFFFF"/>
    </w:rPr>
  </w:style>
  <w:style w:type="paragraph" w:customStyle="1" w:styleId="xl180">
    <w:name w:val="xl180"/>
    <w:basedOn w:val="Normln"/>
    <w:rsid w:val="004F09DE"/>
    <w:pPr>
      <w:pBdr>
        <w:top w:val="single" w:sz="8" w:space="0" w:color="auto"/>
        <w:left w:val="single" w:sz="4" w:space="0" w:color="auto"/>
        <w:right w:val="single" w:sz="8" w:space="0" w:color="auto"/>
      </w:pBdr>
      <w:shd w:val="clear" w:color="000000" w:fill="FFFFFF"/>
      <w:autoSpaceDE/>
      <w:autoSpaceDN/>
      <w:adjustRightInd/>
      <w:spacing w:before="100" w:beforeAutospacing="1" w:after="100" w:afterAutospacing="1"/>
      <w:jc w:val="center"/>
      <w:textAlignment w:val="center"/>
    </w:pPr>
    <w:rPr>
      <w:rFonts w:ascii="Times New Roman" w:hAnsi="Times New Roman"/>
      <w:b/>
      <w:bCs/>
      <w:color w:val="FFFFFF"/>
    </w:rPr>
  </w:style>
  <w:style w:type="paragraph" w:customStyle="1" w:styleId="xl181">
    <w:name w:val="xl181"/>
    <w:basedOn w:val="Normln"/>
    <w:rsid w:val="004F09DE"/>
    <w:pPr>
      <w:pBdr>
        <w:top w:val="single" w:sz="8" w:space="0" w:color="auto"/>
        <w:left w:val="single" w:sz="4" w:space="0" w:color="auto"/>
        <w:right w:val="single" w:sz="8" w:space="0" w:color="auto"/>
      </w:pBdr>
      <w:shd w:val="clear" w:color="000000" w:fill="FFFFFF"/>
      <w:autoSpaceDE/>
      <w:autoSpaceDN/>
      <w:adjustRightInd/>
      <w:spacing w:before="100" w:beforeAutospacing="1" w:after="100" w:afterAutospacing="1"/>
      <w:jc w:val="right"/>
    </w:pPr>
    <w:rPr>
      <w:rFonts w:ascii="Times New Roman" w:hAnsi="Times New Roman"/>
    </w:rPr>
  </w:style>
  <w:style w:type="paragraph" w:customStyle="1" w:styleId="xl182">
    <w:name w:val="xl182"/>
    <w:basedOn w:val="Normln"/>
    <w:rsid w:val="004F09DE"/>
    <w:pPr>
      <w:pBdr>
        <w:top w:val="single" w:sz="8" w:space="0" w:color="auto"/>
        <w:left w:val="single" w:sz="4" w:space="0" w:color="auto"/>
        <w:right w:val="single" w:sz="4" w:space="0" w:color="auto"/>
      </w:pBdr>
      <w:shd w:val="clear" w:color="000000" w:fill="FFFFFF"/>
      <w:autoSpaceDE/>
      <w:autoSpaceDN/>
      <w:adjustRightInd/>
      <w:spacing w:before="100" w:beforeAutospacing="1" w:after="100" w:afterAutospacing="1"/>
      <w:jc w:val="right"/>
    </w:pPr>
    <w:rPr>
      <w:rFonts w:ascii="Times New Roman" w:hAnsi="Times New Roman"/>
    </w:rPr>
  </w:style>
  <w:style w:type="paragraph" w:customStyle="1" w:styleId="xl183">
    <w:name w:val="xl183"/>
    <w:basedOn w:val="Normln"/>
    <w:rsid w:val="004F09DE"/>
    <w:pPr>
      <w:pBdr>
        <w:left w:val="single" w:sz="8"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84">
    <w:name w:val="xl184"/>
    <w:basedOn w:val="Normln"/>
    <w:rsid w:val="004F09DE"/>
    <w:pPr>
      <w:pBdr>
        <w:top w:val="single" w:sz="8" w:space="0" w:color="auto"/>
        <w:left w:val="single" w:sz="4" w:space="0" w:color="auto"/>
        <w:right w:val="single" w:sz="4" w:space="0" w:color="auto"/>
      </w:pBdr>
      <w:shd w:val="clear" w:color="000000" w:fill="FFFFFF"/>
      <w:autoSpaceDE/>
      <w:autoSpaceDN/>
      <w:adjustRightInd/>
      <w:spacing w:before="100" w:beforeAutospacing="1" w:after="100" w:afterAutospacing="1"/>
      <w:textAlignment w:val="top"/>
    </w:pPr>
    <w:rPr>
      <w:rFonts w:ascii="Times New Roman" w:hAnsi="Times New Roman"/>
    </w:rPr>
  </w:style>
  <w:style w:type="paragraph" w:customStyle="1" w:styleId="xl185">
    <w:name w:val="xl185"/>
    <w:basedOn w:val="Normln"/>
    <w:rsid w:val="004F09DE"/>
    <w:pPr>
      <w:pBdr>
        <w:top w:val="single" w:sz="8"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86">
    <w:name w:val="xl186"/>
    <w:basedOn w:val="Normln"/>
    <w:rsid w:val="004F09DE"/>
    <w:pPr>
      <w:pBdr>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87">
    <w:name w:val="xl187"/>
    <w:basedOn w:val="Normln"/>
    <w:rsid w:val="004F09DE"/>
    <w:pPr>
      <w:pBdr>
        <w:top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88">
    <w:name w:val="xl188"/>
    <w:basedOn w:val="Normln"/>
    <w:rsid w:val="004F09DE"/>
    <w:pPr>
      <w:pBdr>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89">
    <w:name w:val="xl189"/>
    <w:basedOn w:val="Normln"/>
    <w:rsid w:val="004F09DE"/>
    <w:pPr>
      <w:pBdr>
        <w:left w:val="single" w:sz="4" w:space="0" w:color="auto"/>
        <w:bottom w:val="single" w:sz="4" w:space="0" w:color="auto"/>
        <w:right w:val="single" w:sz="8" w:space="0" w:color="auto"/>
      </w:pBdr>
      <w:autoSpaceDE/>
      <w:autoSpaceDN/>
      <w:adjustRightInd/>
      <w:spacing w:before="100" w:beforeAutospacing="1" w:after="100" w:afterAutospacing="1"/>
    </w:pPr>
    <w:rPr>
      <w:rFonts w:ascii="Times New Roman" w:hAnsi="Times New Roman"/>
      <w:color w:val="FF0000"/>
    </w:rPr>
  </w:style>
  <w:style w:type="paragraph" w:customStyle="1" w:styleId="xl190">
    <w:name w:val="xl190"/>
    <w:basedOn w:val="Normln"/>
    <w:rsid w:val="004F09DE"/>
    <w:pPr>
      <w:pBdr>
        <w:left w:val="single" w:sz="8" w:space="0" w:color="auto"/>
        <w:bottom w:val="single" w:sz="8" w:space="0" w:color="auto"/>
        <w:right w:val="single" w:sz="8"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91">
    <w:name w:val="xl191"/>
    <w:basedOn w:val="Normln"/>
    <w:rsid w:val="004F09DE"/>
    <w:pPr>
      <w:pBdr>
        <w:top w:val="single" w:sz="8" w:space="0" w:color="auto"/>
        <w:left w:val="single" w:sz="8" w:space="0" w:color="auto"/>
        <w:bottom w:val="single" w:sz="4"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92">
    <w:name w:val="xl192"/>
    <w:basedOn w:val="Normln"/>
    <w:rsid w:val="004F09DE"/>
    <w:pPr>
      <w:pBdr>
        <w:top w:val="single" w:sz="4" w:space="0" w:color="auto"/>
        <w:left w:val="single" w:sz="8"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93">
    <w:name w:val="xl193"/>
    <w:basedOn w:val="Normln"/>
    <w:rsid w:val="004F09DE"/>
    <w:pPr>
      <w:pBdr>
        <w:top w:val="single" w:sz="8" w:space="0" w:color="auto"/>
        <w:left w:val="single" w:sz="8" w:space="0" w:color="auto"/>
        <w:right w:val="single" w:sz="8"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94">
    <w:name w:val="xl194"/>
    <w:basedOn w:val="Normln"/>
    <w:rsid w:val="004F09DE"/>
    <w:pPr>
      <w:pBdr>
        <w:left w:val="single" w:sz="8" w:space="0" w:color="auto"/>
        <w:right w:val="single" w:sz="8" w:space="0" w:color="auto"/>
      </w:pBdr>
      <w:autoSpaceDE/>
      <w:autoSpaceDN/>
      <w:adjustRightInd/>
      <w:spacing w:before="100" w:beforeAutospacing="1" w:after="100" w:afterAutospacing="1"/>
      <w:textAlignment w:val="top"/>
    </w:pPr>
    <w:rPr>
      <w:rFonts w:ascii="Times New Roman" w:hAnsi="Times New Roman"/>
    </w:rPr>
  </w:style>
  <w:style w:type="paragraph" w:styleId="Zkladntext2">
    <w:name w:val="Body Text 2"/>
    <w:basedOn w:val="Normln"/>
    <w:link w:val="Zkladntext2Char"/>
    <w:rsid w:val="004F09DE"/>
    <w:pPr>
      <w:widowControl w:val="0"/>
      <w:ind w:left="2552" w:right="-3" w:hanging="2552"/>
    </w:pPr>
    <w:rPr>
      <w:rFonts w:ascii="Times New Roman" w:eastAsia="@PMingLiU" w:hAnsi="Times New Roman"/>
    </w:rPr>
  </w:style>
  <w:style w:type="character" w:customStyle="1" w:styleId="Zkladntext2Char">
    <w:name w:val="Základní text 2 Char"/>
    <w:basedOn w:val="Standardnpsmoodstavce"/>
    <w:link w:val="Zkladntext2"/>
    <w:rsid w:val="004F09DE"/>
    <w:rPr>
      <w:rFonts w:ascii="Times New Roman" w:eastAsia="@PMingLiU" w:hAnsi="Times New Roman" w:cs="Times New Roman"/>
      <w:sz w:val="24"/>
      <w:szCs w:val="24"/>
      <w:lang w:eastAsia="cs-CZ"/>
    </w:rPr>
  </w:style>
  <w:style w:type="paragraph" w:customStyle="1" w:styleId="Default">
    <w:name w:val="Default"/>
    <w:rsid w:val="00526EB5"/>
    <w:pPr>
      <w:autoSpaceDE w:val="0"/>
      <w:autoSpaceDN w:val="0"/>
      <w:adjustRightInd w:val="0"/>
      <w:spacing w:after="0" w:line="240" w:lineRule="auto"/>
    </w:pPr>
    <w:rPr>
      <w:rFonts w:ascii="Arial" w:hAnsi="Arial" w:cs="Arial"/>
      <w:color w:val="000000"/>
      <w:sz w:val="24"/>
      <w:szCs w:val="24"/>
    </w:rPr>
  </w:style>
  <w:style w:type="paragraph" w:customStyle="1" w:styleId="Pa0">
    <w:name w:val="Pa0"/>
    <w:basedOn w:val="Default"/>
    <w:next w:val="Default"/>
    <w:uiPriority w:val="99"/>
    <w:rsid w:val="00526EB5"/>
    <w:pPr>
      <w:spacing w:line="241" w:lineRule="atLeast"/>
    </w:pPr>
    <w:rPr>
      <w:color w:val="auto"/>
    </w:rPr>
  </w:style>
  <w:style w:type="character" w:customStyle="1" w:styleId="A0">
    <w:name w:val="A0"/>
    <w:uiPriority w:val="99"/>
    <w:rsid w:val="00526EB5"/>
    <w:rPr>
      <w:b/>
      <w:bCs/>
      <w:color w:val="000000"/>
      <w:sz w:val="48"/>
      <w:szCs w:val="48"/>
    </w:rPr>
  </w:style>
  <w:style w:type="paragraph" w:customStyle="1" w:styleId="Pa1">
    <w:name w:val="Pa1"/>
    <w:basedOn w:val="Default"/>
    <w:next w:val="Default"/>
    <w:uiPriority w:val="99"/>
    <w:rsid w:val="00526EB5"/>
    <w:pPr>
      <w:spacing w:line="241" w:lineRule="atLeast"/>
    </w:pPr>
    <w:rPr>
      <w:color w:val="auto"/>
    </w:rPr>
  </w:style>
  <w:style w:type="character" w:customStyle="1" w:styleId="A2">
    <w:name w:val="A2"/>
    <w:uiPriority w:val="99"/>
    <w:rsid w:val="00526EB5"/>
    <w:rPr>
      <w:color w:val="000000"/>
      <w:sz w:val="22"/>
      <w:szCs w:val="22"/>
    </w:rPr>
  </w:style>
  <w:style w:type="paragraph" w:customStyle="1" w:styleId="1nadpis">
    <w:name w:val="1. nadpis"/>
    <w:basedOn w:val="Normln"/>
    <w:link w:val="1nadpisChar"/>
    <w:autoRedefine/>
    <w:qFormat/>
    <w:rsid w:val="008407C1"/>
    <w:pPr>
      <w:framePr w:w="10773" w:wrap="around" w:vAnchor="text" w:hAnchor="text" w:y="1"/>
      <w:pBdr>
        <w:top w:val="single" w:sz="4" w:space="1" w:color="1F497D" w:themeColor="text2"/>
        <w:left w:val="single" w:sz="4" w:space="4" w:color="1F497D" w:themeColor="text2"/>
        <w:bottom w:val="single" w:sz="4" w:space="1" w:color="1F497D" w:themeColor="text2"/>
        <w:right w:val="single" w:sz="4" w:space="4" w:color="1F497D" w:themeColor="text2"/>
      </w:pBdr>
      <w:shd w:val="pct25" w:color="1F497D" w:themeColor="text2" w:fill="0033CC"/>
    </w:pPr>
    <w:rPr>
      <w:rFonts w:ascii="Calibri" w:hAnsi="Calibri"/>
      <w:b/>
      <w:color w:val="FFFFFF" w:themeColor="background1"/>
      <w:sz w:val="48"/>
      <w:szCs w:val="48"/>
    </w:rPr>
  </w:style>
  <w:style w:type="character" w:customStyle="1" w:styleId="1nadpisChar">
    <w:name w:val="1. nadpis Char"/>
    <w:basedOn w:val="Standardnpsmoodstavce"/>
    <w:link w:val="1nadpis"/>
    <w:rsid w:val="008407C1"/>
    <w:rPr>
      <w:rFonts w:ascii="Calibri" w:eastAsia="Times New Roman" w:hAnsi="Calibri" w:cs="Times New Roman"/>
      <w:b/>
      <w:color w:val="FFFFFF" w:themeColor="background1"/>
      <w:sz w:val="48"/>
      <w:szCs w:val="48"/>
      <w:shd w:val="pct25" w:color="1F497D" w:themeColor="text2" w:fill="0033CC"/>
      <w:lang w:eastAsia="cs-CZ"/>
    </w:rPr>
  </w:style>
  <w:style w:type="paragraph" w:styleId="Bezmezer">
    <w:name w:val="No Spacing"/>
    <w:aliases w:val="2.nadpis"/>
    <w:uiPriority w:val="1"/>
    <w:qFormat/>
    <w:rsid w:val="008407C1"/>
    <w:pPr>
      <w:autoSpaceDE w:val="0"/>
      <w:autoSpaceDN w:val="0"/>
      <w:adjustRightInd w:val="0"/>
      <w:spacing w:before="240" w:after="0" w:line="240" w:lineRule="auto"/>
      <w:jc w:val="right"/>
    </w:pPr>
    <w:rPr>
      <w:rFonts w:ascii="Calibri" w:eastAsia="Times New Roman" w:hAnsi="Calibri" w:cs="Times New Roman"/>
      <w:b/>
      <w:color w:val="0033CC"/>
      <w:sz w:val="28"/>
      <w:szCs w:val="24"/>
      <w:lang w:eastAsia="cs-CZ"/>
    </w:rPr>
  </w:style>
  <w:style w:type="character" w:styleId="Zdraznn">
    <w:name w:val="Emphasis"/>
    <w:aliases w:val="3.nadpis"/>
    <w:uiPriority w:val="20"/>
    <w:qFormat/>
    <w:rsid w:val="00BF6354"/>
    <w:rPr>
      <w:rFonts w:ascii="Calibri Light" w:hAnsi="Calibri Light"/>
      <w:b/>
      <w:iCs/>
      <w:sz w:val="24"/>
    </w:rPr>
  </w:style>
  <w:style w:type="paragraph" w:customStyle="1" w:styleId="3nadpisnew">
    <w:name w:val="3.nadpis new"/>
    <w:basedOn w:val="1nadpis"/>
    <w:link w:val="3nadpisnewChar"/>
    <w:rsid w:val="00BF6354"/>
    <w:pPr>
      <w:framePr w:wrap="around"/>
    </w:pPr>
  </w:style>
  <w:style w:type="paragraph" w:customStyle="1" w:styleId="3nadpis">
    <w:name w:val="3. nadpis"/>
    <w:link w:val="3nadpisChar"/>
    <w:qFormat/>
    <w:rsid w:val="00BF6354"/>
    <w:pPr>
      <w:spacing w:before="240" w:after="0" w:line="240" w:lineRule="auto"/>
    </w:pPr>
    <w:rPr>
      <w:rFonts w:ascii="Calibri Light" w:eastAsia="Times New Roman" w:hAnsi="Calibri Light" w:cs="Times New Roman"/>
      <w:b/>
      <w:sz w:val="24"/>
      <w:szCs w:val="48"/>
      <w:lang w:eastAsia="cs-CZ"/>
    </w:rPr>
  </w:style>
  <w:style w:type="character" w:customStyle="1" w:styleId="3nadpisnewChar">
    <w:name w:val="3.nadpis new Char"/>
    <w:basedOn w:val="1nadpisChar"/>
    <w:link w:val="3nadpisnew"/>
    <w:rsid w:val="00BF6354"/>
    <w:rPr>
      <w:rFonts w:ascii="Calibri" w:eastAsia="Times New Roman" w:hAnsi="Calibri" w:cs="Times New Roman"/>
      <w:b/>
      <w:color w:val="FFFFFF" w:themeColor="background1"/>
      <w:sz w:val="48"/>
      <w:szCs w:val="48"/>
      <w:shd w:val="pct25" w:color="1F497D" w:themeColor="text2" w:fill="0033CC"/>
      <w:lang w:eastAsia="cs-CZ"/>
    </w:rPr>
  </w:style>
  <w:style w:type="character" w:customStyle="1" w:styleId="3nadpisChar">
    <w:name w:val="3. nadpis Char"/>
    <w:basedOn w:val="Standardnpsmoodstavce"/>
    <w:link w:val="3nadpis"/>
    <w:rsid w:val="00BF6354"/>
    <w:rPr>
      <w:rFonts w:ascii="Calibri Light" w:eastAsia="Times New Roman" w:hAnsi="Calibri Light" w:cs="Times New Roman"/>
      <w:b/>
      <w:sz w:val="24"/>
      <w:szCs w:val="48"/>
      <w:lang w:eastAsia="cs-CZ"/>
    </w:rPr>
  </w:style>
  <w:style w:type="paragraph" w:styleId="Titulek">
    <w:name w:val="caption"/>
    <w:basedOn w:val="Normln"/>
    <w:next w:val="Normln"/>
    <w:uiPriority w:val="35"/>
    <w:unhideWhenUsed/>
    <w:qFormat/>
    <w:rsid w:val="00765AD0"/>
    <w:pPr>
      <w:spacing w:before="0" w:after="200" w:line="240" w:lineRule="auto"/>
    </w:pPr>
    <w:rPr>
      <w:i/>
      <w:iCs/>
      <w:color w:val="1F497D" w:themeColor="text2"/>
      <w:sz w:val="18"/>
      <w:szCs w:val="18"/>
    </w:rPr>
  </w:style>
  <w:style w:type="paragraph" w:styleId="Zhlav">
    <w:name w:val="header"/>
    <w:basedOn w:val="Normln"/>
    <w:link w:val="ZhlavChar"/>
    <w:uiPriority w:val="99"/>
    <w:unhideWhenUsed/>
    <w:rsid w:val="0058146B"/>
    <w:pPr>
      <w:tabs>
        <w:tab w:val="center" w:pos="4536"/>
        <w:tab w:val="right" w:pos="9072"/>
      </w:tabs>
      <w:spacing w:before="0" w:line="240" w:lineRule="auto"/>
    </w:pPr>
  </w:style>
  <w:style w:type="character" w:customStyle="1" w:styleId="ZhlavChar">
    <w:name w:val="Záhlaví Char"/>
    <w:basedOn w:val="Standardnpsmoodstavce"/>
    <w:link w:val="Zhlav"/>
    <w:uiPriority w:val="99"/>
    <w:rsid w:val="0058146B"/>
    <w:rPr>
      <w:rFonts w:ascii="Calibri Light" w:eastAsia="Times New Roman" w:hAnsi="Calibri Light" w:cs="Times New Roman"/>
      <w:color w:val="404040" w:themeColor="text1" w:themeTint="BF"/>
      <w:sz w:val="28"/>
      <w:szCs w:val="24"/>
      <w:lang w:eastAsia="cs-CZ"/>
    </w:rPr>
  </w:style>
  <w:style w:type="paragraph" w:styleId="Zpat">
    <w:name w:val="footer"/>
    <w:basedOn w:val="Normln"/>
    <w:link w:val="ZpatChar"/>
    <w:uiPriority w:val="99"/>
    <w:unhideWhenUsed/>
    <w:rsid w:val="0058146B"/>
    <w:pPr>
      <w:tabs>
        <w:tab w:val="center" w:pos="4536"/>
        <w:tab w:val="right" w:pos="9072"/>
      </w:tabs>
      <w:spacing w:before="0" w:line="240" w:lineRule="auto"/>
    </w:pPr>
  </w:style>
  <w:style w:type="character" w:customStyle="1" w:styleId="ZpatChar">
    <w:name w:val="Zápatí Char"/>
    <w:basedOn w:val="Standardnpsmoodstavce"/>
    <w:link w:val="Zpat"/>
    <w:uiPriority w:val="99"/>
    <w:rsid w:val="0058146B"/>
    <w:rPr>
      <w:rFonts w:ascii="Calibri Light" w:eastAsia="Times New Roman" w:hAnsi="Calibri Light" w:cs="Times New Roman"/>
      <w:color w:val="404040" w:themeColor="text1" w:themeTint="BF"/>
      <w:sz w:val="28"/>
      <w:szCs w:val="24"/>
      <w:lang w:eastAsia="cs-CZ"/>
    </w:rPr>
  </w:style>
  <w:style w:type="character" w:customStyle="1" w:styleId="Nadpis1Char">
    <w:name w:val="Nadpis 1 Char"/>
    <w:basedOn w:val="Standardnpsmoodstavce"/>
    <w:link w:val="Nadpis1"/>
    <w:rsid w:val="008026A1"/>
    <w:rPr>
      <w:rFonts w:ascii="Times New Roman" w:eastAsia="Times New Roman" w:hAnsi="Times New Roman" w:cs="Times New Roman"/>
      <w:sz w:val="36"/>
      <w:szCs w:val="20"/>
      <w:lang w:eastAsia="cs-CZ"/>
    </w:rPr>
  </w:style>
  <w:style w:type="paragraph" w:customStyle="1" w:styleId="a">
    <w:uiPriority w:val="20"/>
    <w:qFormat/>
    <w:rsid w:val="003102B9"/>
    <w:pPr>
      <w:autoSpaceDE w:val="0"/>
      <w:autoSpaceDN w:val="0"/>
      <w:adjustRightInd w:val="0"/>
      <w:spacing w:before="240" w:after="0" w:line="220" w:lineRule="atLeast"/>
      <w:ind w:firstLine="284"/>
      <w:contextualSpacing/>
      <w:jc w:val="both"/>
    </w:pPr>
    <w:rPr>
      <w:rFonts w:ascii="Calibri Light" w:eastAsia="Times New Roman" w:hAnsi="Calibri Light" w:cs="Times New Roman"/>
      <w:color w:val="404040" w:themeColor="text1" w:themeTint="BF"/>
      <w:sz w:val="28"/>
      <w:szCs w:val="24"/>
      <w:lang w:eastAsia="cs-CZ"/>
    </w:rPr>
  </w:style>
  <w:style w:type="paragraph" w:styleId="Zkladntext">
    <w:name w:val="Body Text"/>
    <w:basedOn w:val="Normln"/>
    <w:link w:val="ZkladntextChar"/>
    <w:uiPriority w:val="99"/>
    <w:unhideWhenUsed/>
    <w:rsid w:val="00D57A6E"/>
    <w:pPr>
      <w:spacing w:after="120"/>
    </w:pPr>
  </w:style>
  <w:style w:type="character" w:customStyle="1" w:styleId="ZkladntextChar">
    <w:name w:val="Základní text Char"/>
    <w:basedOn w:val="Standardnpsmoodstavce"/>
    <w:link w:val="Zkladntext"/>
    <w:uiPriority w:val="99"/>
    <w:rsid w:val="00D57A6E"/>
    <w:rPr>
      <w:rFonts w:ascii="Calibri Light" w:eastAsia="Times New Roman" w:hAnsi="Calibri Light" w:cs="Times New Roman"/>
      <w:color w:val="404040" w:themeColor="text1" w:themeTint="BF"/>
      <w:sz w:val="28"/>
      <w:szCs w:val="24"/>
      <w:lang w:eastAsia="cs-CZ"/>
    </w:rPr>
  </w:style>
  <w:style w:type="paragraph" w:styleId="FormtovanvHTML">
    <w:name w:val="HTML Preformatted"/>
    <w:basedOn w:val="Normln"/>
    <w:link w:val="FormtovanvHTMLChar"/>
    <w:uiPriority w:val="99"/>
    <w:unhideWhenUsed/>
    <w:rsid w:val="0026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spacing w:before="0" w:line="240" w:lineRule="auto"/>
      <w:ind w:firstLine="0"/>
      <w:contextualSpacing w:val="0"/>
      <w:jc w:val="left"/>
    </w:pPr>
    <w:rPr>
      <w:rFonts w:ascii="Courier New" w:eastAsiaTheme="minorHAnsi" w:hAnsi="Courier New" w:cs="Courier New"/>
      <w:color w:val="000000"/>
      <w:sz w:val="20"/>
      <w:szCs w:val="20"/>
    </w:rPr>
  </w:style>
  <w:style w:type="character" w:customStyle="1" w:styleId="FormtovanvHTMLChar">
    <w:name w:val="Formátovaný v HTML Char"/>
    <w:basedOn w:val="Standardnpsmoodstavce"/>
    <w:link w:val="FormtovanvHTML"/>
    <w:uiPriority w:val="99"/>
    <w:rsid w:val="002630BC"/>
    <w:rPr>
      <w:rFonts w:ascii="Courier New" w:hAnsi="Courier New" w:cs="Courier New"/>
      <w:color w:val="000000"/>
      <w:sz w:val="20"/>
      <w:szCs w:val="20"/>
      <w:lang w:eastAsia="cs-CZ"/>
    </w:rPr>
  </w:style>
  <w:style w:type="paragraph" w:customStyle="1" w:styleId="Standard">
    <w:name w:val="Standard"/>
    <w:rsid w:val="00F958E3"/>
    <w:pPr>
      <w:suppressAutoHyphens/>
      <w:autoSpaceDN w:val="0"/>
      <w:textAlignment w:val="baseline"/>
    </w:pPr>
    <w:rPr>
      <w:rFonts w:ascii="Calibri" w:eastAsia="Calibri" w:hAnsi="Calibri" w:cs="Vrinda"/>
      <w:kern w:val="3"/>
      <w:szCs w:val="28"/>
      <w:lang w:bidi="bn-IN"/>
    </w:rPr>
  </w:style>
  <w:style w:type="character" w:styleId="Odkaznakoment">
    <w:name w:val="annotation reference"/>
    <w:basedOn w:val="Standardnpsmoodstavce"/>
    <w:uiPriority w:val="99"/>
    <w:semiHidden/>
    <w:unhideWhenUsed/>
    <w:rsid w:val="00BF6BA7"/>
    <w:rPr>
      <w:sz w:val="16"/>
      <w:szCs w:val="16"/>
    </w:rPr>
  </w:style>
  <w:style w:type="paragraph" w:styleId="Textkomente">
    <w:name w:val="annotation text"/>
    <w:basedOn w:val="Normln"/>
    <w:link w:val="TextkomenteChar"/>
    <w:uiPriority w:val="99"/>
    <w:semiHidden/>
    <w:unhideWhenUsed/>
    <w:rsid w:val="00BF6BA7"/>
    <w:pPr>
      <w:spacing w:line="240" w:lineRule="auto"/>
    </w:pPr>
    <w:rPr>
      <w:sz w:val="20"/>
      <w:szCs w:val="20"/>
    </w:rPr>
  </w:style>
  <w:style w:type="character" w:customStyle="1" w:styleId="TextkomenteChar">
    <w:name w:val="Text komentáře Char"/>
    <w:basedOn w:val="Standardnpsmoodstavce"/>
    <w:link w:val="Textkomente"/>
    <w:uiPriority w:val="99"/>
    <w:semiHidden/>
    <w:rsid w:val="00BF6BA7"/>
    <w:rPr>
      <w:rFonts w:ascii="Calibri Light" w:eastAsia="Times New Roman" w:hAnsi="Calibri Light" w:cs="Times New Roman"/>
      <w:color w:val="404040" w:themeColor="text1" w:themeTint="BF"/>
      <w:sz w:val="20"/>
      <w:szCs w:val="20"/>
      <w:lang w:eastAsia="cs-CZ"/>
    </w:rPr>
  </w:style>
  <w:style w:type="paragraph" w:styleId="Pedmtkomente">
    <w:name w:val="annotation subject"/>
    <w:basedOn w:val="Textkomente"/>
    <w:next w:val="Textkomente"/>
    <w:link w:val="PedmtkomenteChar"/>
    <w:uiPriority w:val="99"/>
    <w:semiHidden/>
    <w:unhideWhenUsed/>
    <w:rsid w:val="00BF6BA7"/>
    <w:rPr>
      <w:b/>
      <w:bCs/>
    </w:rPr>
  </w:style>
  <w:style w:type="character" w:customStyle="1" w:styleId="PedmtkomenteChar">
    <w:name w:val="Předmět komentáře Char"/>
    <w:basedOn w:val="TextkomenteChar"/>
    <w:link w:val="Pedmtkomente"/>
    <w:uiPriority w:val="99"/>
    <w:semiHidden/>
    <w:rsid w:val="00BF6BA7"/>
    <w:rPr>
      <w:rFonts w:ascii="Calibri Light" w:eastAsia="Times New Roman" w:hAnsi="Calibri Light" w:cs="Times New Roman"/>
      <w:b/>
      <w:bCs/>
      <w:color w:val="404040" w:themeColor="text1" w:themeTint="BF"/>
      <w:sz w:val="20"/>
      <w:szCs w:val="20"/>
      <w:lang w:eastAsia="cs-CZ"/>
    </w:rPr>
  </w:style>
  <w:style w:type="character" w:customStyle="1" w:styleId="apple-converted-space">
    <w:name w:val="apple-converted-space"/>
    <w:basedOn w:val="Standardnpsmoodstavce"/>
    <w:rsid w:val="009B7DA8"/>
  </w:style>
  <w:style w:type="character" w:customStyle="1" w:styleId="textexposedshow">
    <w:name w:val="text_exposed_show"/>
    <w:basedOn w:val="Standardnpsmoodstavce"/>
    <w:rsid w:val="009B7DA8"/>
  </w:style>
  <w:style w:type="character" w:customStyle="1" w:styleId="st1">
    <w:name w:val="st1"/>
    <w:basedOn w:val="Standardnpsmoodstavce"/>
    <w:rsid w:val="005B6A08"/>
  </w:style>
  <w:style w:type="table" w:styleId="Mkatabulky">
    <w:name w:val="Table Grid"/>
    <w:basedOn w:val="Normlntabulka"/>
    <w:uiPriority w:val="39"/>
    <w:rsid w:val="002753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dpis2Char">
    <w:name w:val="Nadpis 2 Char"/>
    <w:basedOn w:val="Standardnpsmoodstavce"/>
    <w:link w:val="Nadpis2"/>
    <w:uiPriority w:val="9"/>
    <w:semiHidden/>
    <w:rsid w:val="00161B17"/>
    <w:rPr>
      <w:rFonts w:asciiTheme="majorHAnsi" w:eastAsiaTheme="majorEastAsia" w:hAnsiTheme="majorHAnsi" w:cstheme="majorBidi"/>
      <w:color w:val="365F91" w:themeColor="accent1" w:themeShade="BF"/>
      <w:sz w:val="26"/>
      <w:szCs w:val="26"/>
      <w:lang w:eastAsia="cs-CZ"/>
    </w:rPr>
  </w:style>
  <w:style w:type="character" w:customStyle="1" w:styleId="InternetLink">
    <w:name w:val="Internet Link"/>
    <w:basedOn w:val="Standardnpsmoodstavce"/>
    <w:rsid w:val="005A582C"/>
    <w:rPr>
      <w:color w:val="0000FF"/>
      <w:u w:val="single"/>
      <w:lang w:val="en-US" w:eastAsia="en-US" w:bidi="en-US"/>
    </w:rPr>
  </w:style>
  <w:style w:type="paragraph" w:styleId="Zkladntextodsazen2">
    <w:name w:val="Body Text Indent 2"/>
    <w:basedOn w:val="Normln"/>
    <w:link w:val="Zkladntextodsazen2Char"/>
    <w:uiPriority w:val="99"/>
    <w:semiHidden/>
    <w:unhideWhenUsed/>
    <w:rsid w:val="00A85BC9"/>
    <w:pPr>
      <w:spacing w:after="120" w:line="480" w:lineRule="auto"/>
      <w:ind w:left="283"/>
    </w:pPr>
  </w:style>
  <w:style w:type="character" w:customStyle="1" w:styleId="Zkladntextodsazen2Char">
    <w:name w:val="Základní text odsazený 2 Char"/>
    <w:basedOn w:val="Standardnpsmoodstavce"/>
    <w:link w:val="Zkladntextodsazen2"/>
    <w:uiPriority w:val="99"/>
    <w:semiHidden/>
    <w:rsid w:val="00A85BC9"/>
    <w:rPr>
      <w:rFonts w:ascii="Calibri Light" w:eastAsia="Times New Roman" w:hAnsi="Calibri Light" w:cs="Times New Roman"/>
      <w:color w:val="000000" w:themeColor="text1"/>
      <w:sz w:val="28"/>
      <w:szCs w:val="24"/>
      <w:lang w:eastAsia="cs-CZ"/>
    </w:rPr>
  </w:style>
  <w:style w:type="paragraph" w:customStyle="1" w:styleId="gmail-western">
    <w:name w:val="gmail-western"/>
    <w:basedOn w:val="Normln"/>
    <w:rsid w:val="00CC5576"/>
    <w:pPr>
      <w:autoSpaceDE/>
      <w:autoSpaceDN/>
      <w:adjustRightInd/>
      <w:spacing w:before="100" w:beforeAutospacing="1" w:after="100" w:afterAutospacing="1" w:line="240" w:lineRule="auto"/>
      <w:ind w:firstLine="0"/>
      <w:contextualSpacing w:val="0"/>
      <w:jc w:val="left"/>
    </w:pPr>
    <w:rPr>
      <w:rFonts w:ascii="Times New Roman" w:eastAsiaTheme="minorHAnsi" w:hAnsi="Times New Roman"/>
      <w:color w:val="000000"/>
      <w:sz w:val="24"/>
    </w:rPr>
  </w:style>
  <w:style w:type="paragraph" w:customStyle="1" w:styleId="msonormal0">
    <w:name w:val="msonormal"/>
    <w:basedOn w:val="Normln"/>
    <w:rsid w:val="00316D06"/>
    <w:pPr>
      <w:autoSpaceDE/>
      <w:autoSpaceDN/>
      <w:adjustRightInd/>
      <w:spacing w:before="100" w:beforeAutospacing="1" w:after="100" w:afterAutospacing="1" w:line="240" w:lineRule="auto"/>
      <w:ind w:firstLine="0"/>
      <w:contextualSpacing w:val="0"/>
      <w:jc w:val="left"/>
    </w:pPr>
    <w:rPr>
      <w:rFonts w:ascii="Times New Roman" w:hAnsi="Times New Roman"/>
      <w:color w:val="auto"/>
      <w:sz w:val="24"/>
    </w:rPr>
  </w:style>
  <w:style w:type="paragraph" w:customStyle="1" w:styleId="xl195">
    <w:name w:val="xl195"/>
    <w:basedOn w:val="Normln"/>
    <w:rsid w:val="00316D06"/>
    <w:pPr>
      <w:pBdr>
        <w:left w:val="single" w:sz="8" w:space="0" w:color="auto"/>
        <w:right w:val="single" w:sz="4" w:space="0" w:color="auto"/>
      </w:pBdr>
      <w:shd w:val="clear" w:color="000000" w:fill="FFFFFF"/>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196">
    <w:name w:val="xl196"/>
    <w:basedOn w:val="Normln"/>
    <w:rsid w:val="00316D06"/>
    <w:pPr>
      <w:pBdr>
        <w:left w:val="single" w:sz="8" w:space="0" w:color="auto"/>
        <w:right w:val="single" w:sz="4" w:space="0" w:color="auto"/>
      </w:pBdr>
      <w:shd w:val="clear" w:color="000000" w:fill="FFFFFF"/>
      <w:autoSpaceDE/>
      <w:autoSpaceDN/>
      <w:adjustRightInd/>
      <w:spacing w:before="100" w:beforeAutospacing="1" w:after="100" w:afterAutospacing="1" w:line="240" w:lineRule="auto"/>
      <w:ind w:firstLine="0"/>
      <w:contextualSpacing w:val="0"/>
      <w:jc w:val="left"/>
      <w:textAlignment w:val="top"/>
    </w:pPr>
    <w:rPr>
      <w:rFonts w:ascii="Times New Roman" w:hAnsi="Times New Roman"/>
      <w:b/>
      <w:bCs/>
      <w:color w:val="auto"/>
      <w:sz w:val="24"/>
    </w:rPr>
  </w:style>
  <w:style w:type="paragraph" w:customStyle="1" w:styleId="xl197">
    <w:name w:val="xl197"/>
    <w:basedOn w:val="Normln"/>
    <w:rsid w:val="00316D06"/>
    <w:pPr>
      <w:pBdr>
        <w:top w:val="single" w:sz="8" w:space="0" w:color="auto"/>
        <w:left w:val="single" w:sz="8" w:space="0" w:color="auto"/>
        <w:right w:val="single" w:sz="4" w:space="0" w:color="auto"/>
      </w:pBdr>
      <w:shd w:val="clear" w:color="000000" w:fill="FFFFFF"/>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198">
    <w:name w:val="xl198"/>
    <w:basedOn w:val="Normln"/>
    <w:rsid w:val="00316D06"/>
    <w:pPr>
      <w:pBdr>
        <w:left w:val="single" w:sz="8" w:space="0" w:color="auto"/>
        <w:right w:val="single" w:sz="4" w:space="0" w:color="auto"/>
      </w:pBdr>
      <w:shd w:val="clear" w:color="000000" w:fill="FFFFFF"/>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199">
    <w:name w:val="xl199"/>
    <w:basedOn w:val="Normln"/>
    <w:rsid w:val="00316D06"/>
    <w:pPr>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contextualSpacing w:val="0"/>
      <w:jc w:val="right"/>
    </w:pPr>
    <w:rPr>
      <w:rFonts w:ascii="Times New Roman" w:hAnsi="Times New Roman"/>
      <w:color w:val="FF0000"/>
      <w:sz w:val="24"/>
    </w:rPr>
  </w:style>
  <w:style w:type="paragraph" w:customStyle="1" w:styleId="xl200">
    <w:name w:val="xl200"/>
    <w:basedOn w:val="Normln"/>
    <w:rsid w:val="00316D06"/>
    <w:pPr>
      <w:pBdr>
        <w:left w:val="single" w:sz="8" w:space="0" w:color="auto"/>
        <w:bottom w:val="single" w:sz="8" w:space="0" w:color="auto"/>
      </w:pBdr>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201">
    <w:name w:val="xl201"/>
    <w:basedOn w:val="Normln"/>
    <w:rsid w:val="00316D06"/>
    <w:pPr>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202">
    <w:name w:val="xl202"/>
    <w:basedOn w:val="Normln"/>
    <w:rsid w:val="00316D06"/>
    <w:pPr>
      <w:pBdr>
        <w:left w:val="single" w:sz="8" w:space="0" w:color="auto"/>
      </w:pBdr>
      <w:shd w:val="clear" w:color="000000" w:fill="FFFFFF"/>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203">
    <w:name w:val="xl203"/>
    <w:basedOn w:val="Normln"/>
    <w:rsid w:val="00316D06"/>
    <w:pPr>
      <w:pBdr>
        <w:left w:val="single" w:sz="8" w:space="0" w:color="auto"/>
        <w:bottom w:val="single" w:sz="8" w:space="0" w:color="auto"/>
      </w:pBdr>
      <w:shd w:val="clear" w:color="000000" w:fill="FFFFFF"/>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204">
    <w:name w:val="xl204"/>
    <w:basedOn w:val="Normln"/>
    <w:rsid w:val="00316D06"/>
    <w:pPr>
      <w:pBdr>
        <w:left w:val="single" w:sz="8" w:space="0" w:color="auto"/>
      </w:pBdr>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205">
    <w:name w:val="xl205"/>
    <w:basedOn w:val="Normln"/>
    <w:rsid w:val="00316D06"/>
    <w:pPr>
      <w:pBdr>
        <w:top w:val="single" w:sz="8" w:space="0" w:color="auto"/>
        <w:left w:val="single" w:sz="8" w:space="0" w:color="auto"/>
      </w:pBdr>
      <w:autoSpaceDE/>
      <w:autoSpaceDN/>
      <w:adjustRightInd/>
      <w:spacing w:before="100" w:beforeAutospacing="1" w:after="100" w:afterAutospacing="1" w:line="240" w:lineRule="auto"/>
      <w:ind w:firstLine="0"/>
      <w:contextualSpacing w:val="0"/>
      <w:jc w:val="left"/>
      <w:textAlignment w:val="top"/>
    </w:pPr>
    <w:rPr>
      <w:rFonts w:ascii="Arial" w:hAnsi="Arial" w:cs="Arial"/>
      <w:color w:val="auto"/>
      <w:sz w:val="24"/>
    </w:rPr>
  </w:style>
  <w:style w:type="paragraph" w:customStyle="1" w:styleId="xl206">
    <w:name w:val="xl206"/>
    <w:basedOn w:val="Normln"/>
    <w:rsid w:val="00316D06"/>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contextualSpacing w:val="0"/>
      <w:jc w:val="left"/>
    </w:pPr>
    <w:rPr>
      <w:rFonts w:ascii="Times New Roman" w:hAnsi="Times New Roman"/>
      <w:b/>
      <w:bCs/>
      <w:color w:val="auto"/>
      <w:sz w:val="24"/>
    </w:rPr>
  </w:style>
  <w:style w:type="paragraph" w:customStyle="1" w:styleId="xl207">
    <w:name w:val="xl207"/>
    <w:basedOn w:val="Normln"/>
    <w:rsid w:val="00316D06"/>
    <w:pPr>
      <w:pBdr>
        <w:top w:val="single" w:sz="8" w:space="0" w:color="auto"/>
        <w:left w:val="single" w:sz="8" w:space="0" w:color="auto"/>
        <w:bottom w:val="single" w:sz="4" w:space="0" w:color="auto"/>
        <w:right w:val="single" w:sz="4" w:space="0" w:color="auto"/>
      </w:pBdr>
      <w:autoSpaceDE/>
      <w:autoSpaceDN/>
      <w:adjustRightInd/>
      <w:spacing w:before="100" w:beforeAutospacing="1" w:after="100" w:afterAutospacing="1" w:line="240" w:lineRule="auto"/>
      <w:ind w:firstLine="0"/>
      <w:contextualSpacing w:val="0"/>
      <w:jc w:val="left"/>
    </w:pPr>
    <w:rPr>
      <w:rFonts w:ascii="Times New Roman" w:hAnsi="Times New Roman"/>
      <w:color w:val="auto"/>
      <w:sz w:val="24"/>
    </w:rPr>
  </w:style>
  <w:style w:type="paragraph" w:customStyle="1" w:styleId="xl208">
    <w:name w:val="xl208"/>
    <w:basedOn w:val="Normln"/>
    <w:rsid w:val="00316D06"/>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contextualSpacing w:val="0"/>
    </w:pPr>
    <w:rPr>
      <w:rFonts w:ascii="Times New Roman" w:hAnsi="Times New Roman"/>
      <w:b/>
      <w:bCs/>
      <w:color w:val="auto"/>
      <w:sz w:val="24"/>
    </w:rPr>
  </w:style>
  <w:style w:type="paragraph" w:customStyle="1" w:styleId="xl209">
    <w:name w:val="xl209"/>
    <w:basedOn w:val="Normln"/>
    <w:rsid w:val="00316D06"/>
    <w:pPr>
      <w:pBdr>
        <w:top w:val="single" w:sz="4" w:space="0" w:color="auto"/>
        <w:left w:val="single" w:sz="8" w:space="0" w:color="auto"/>
        <w:bottom w:val="single" w:sz="4" w:space="0" w:color="auto"/>
        <w:right w:val="single" w:sz="4" w:space="0" w:color="auto"/>
      </w:pBdr>
      <w:autoSpaceDE/>
      <w:autoSpaceDN/>
      <w:adjustRightInd/>
      <w:spacing w:before="100" w:beforeAutospacing="1" w:after="100" w:afterAutospacing="1" w:line="240" w:lineRule="auto"/>
      <w:ind w:firstLine="0"/>
      <w:contextualSpacing w:val="0"/>
      <w:jc w:val="left"/>
    </w:pPr>
    <w:rPr>
      <w:rFonts w:ascii="Times New Roman" w:hAnsi="Times New Roman"/>
      <w:color w:val="auto"/>
      <w:sz w:val="24"/>
    </w:rPr>
  </w:style>
  <w:style w:type="paragraph" w:customStyle="1" w:styleId="xl210">
    <w:name w:val="xl210"/>
    <w:basedOn w:val="Normln"/>
    <w:rsid w:val="00316D06"/>
    <w:pPr>
      <w:pBdr>
        <w:top w:val="single" w:sz="4" w:space="0" w:color="auto"/>
        <w:left w:val="single" w:sz="4" w:space="0" w:color="auto"/>
        <w:bottom w:val="single" w:sz="4" w:space="0" w:color="auto"/>
        <w:right w:val="single" w:sz="8" w:space="0" w:color="auto"/>
      </w:pBdr>
      <w:autoSpaceDE/>
      <w:autoSpaceDN/>
      <w:adjustRightInd/>
      <w:spacing w:before="100" w:beforeAutospacing="1" w:after="100" w:afterAutospacing="1" w:line="240" w:lineRule="auto"/>
      <w:ind w:firstLine="0"/>
      <w:contextualSpacing w:val="0"/>
      <w:jc w:val="right"/>
    </w:pPr>
    <w:rPr>
      <w:rFonts w:ascii="Times New Roman" w:hAnsi="Times New Roman"/>
      <w:color w:val="auto"/>
      <w:sz w:val="24"/>
    </w:rPr>
  </w:style>
  <w:style w:type="paragraph" w:customStyle="1" w:styleId="xl211">
    <w:name w:val="xl211"/>
    <w:basedOn w:val="Normln"/>
    <w:rsid w:val="00316D06"/>
    <w:pPr>
      <w:pBdr>
        <w:top w:val="single" w:sz="4" w:space="0" w:color="auto"/>
        <w:left w:val="single" w:sz="8" w:space="0" w:color="auto"/>
        <w:bottom w:val="single" w:sz="8" w:space="0" w:color="auto"/>
        <w:right w:val="single" w:sz="4" w:space="0" w:color="auto"/>
      </w:pBdr>
      <w:autoSpaceDE/>
      <w:autoSpaceDN/>
      <w:adjustRightInd/>
      <w:spacing w:before="100" w:beforeAutospacing="1" w:after="100" w:afterAutospacing="1" w:line="240" w:lineRule="auto"/>
      <w:ind w:firstLine="0"/>
      <w:contextualSpacing w:val="0"/>
      <w:jc w:val="left"/>
    </w:pPr>
    <w:rPr>
      <w:rFonts w:ascii="Times New Roman" w:hAnsi="Times New Roman"/>
      <w:color w:val="auto"/>
      <w:sz w:val="24"/>
    </w:rPr>
  </w:style>
  <w:style w:type="paragraph" w:customStyle="1" w:styleId="xl212">
    <w:name w:val="xl212"/>
    <w:basedOn w:val="Normln"/>
    <w:rsid w:val="00316D06"/>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ind w:firstLine="0"/>
      <w:contextualSpacing w:val="0"/>
      <w:jc w:val="left"/>
    </w:pPr>
    <w:rPr>
      <w:rFonts w:ascii="Times New Roman" w:hAnsi="Times New Roman"/>
      <w:b/>
      <w:bCs/>
      <w:color w:val="auto"/>
      <w:sz w:val="24"/>
    </w:rPr>
  </w:style>
  <w:style w:type="paragraph" w:customStyle="1" w:styleId="xl213">
    <w:name w:val="xl213"/>
    <w:basedOn w:val="Normln"/>
    <w:rsid w:val="00316D06"/>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ind w:firstLine="0"/>
      <w:contextualSpacing w:val="0"/>
      <w:jc w:val="left"/>
    </w:pPr>
    <w:rPr>
      <w:rFonts w:ascii="Times New Roman" w:hAnsi="Times New Roman"/>
      <w:color w:val="auto"/>
      <w:sz w:val="24"/>
    </w:rPr>
  </w:style>
  <w:style w:type="paragraph" w:customStyle="1" w:styleId="xl214">
    <w:name w:val="xl214"/>
    <w:basedOn w:val="Normln"/>
    <w:rsid w:val="00316D06"/>
    <w:pPr>
      <w:pBdr>
        <w:top w:val="single" w:sz="8" w:space="0" w:color="auto"/>
        <w:left w:val="single" w:sz="4" w:space="0" w:color="auto"/>
        <w:bottom w:val="single" w:sz="4" w:space="0" w:color="auto"/>
        <w:right w:val="single" w:sz="8" w:space="0" w:color="auto"/>
      </w:pBdr>
      <w:autoSpaceDE/>
      <w:autoSpaceDN/>
      <w:adjustRightInd/>
      <w:spacing w:before="100" w:beforeAutospacing="1" w:after="100" w:afterAutospacing="1" w:line="240" w:lineRule="auto"/>
      <w:ind w:firstLine="0"/>
      <w:contextualSpacing w:val="0"/>
      <w:jc w:val="right"/>
    </w:pPr>
    <w:rPr>
      <w:rFonts w:ascii="Times New Roman" w:hAnsi="Times New Roman"/>
      <w:color w:val="auto"/>
      <w:sz w:val="24"/>
    </w:rPr>
  </w:style>
  <w:style w:type="paragraph" w:customStyle="1" w:styleId="xl215">
    <w:name w:val="xl215"/>
    <w:basedOn w:val="Normln"/>
    <w:rsid w:val="00316D06"/>
    <w:pPr>
      <w:pBdr>
        <w:top w:val="single" w:sz="8" w:space="0" w:color="auto"/>
        <w:left w:val="single" w:sz="8" w:space="0" w:color="auto"/>
        <w:bottom w:val="single" w:sz="8" w:space="0" w:color="auto"/>
      </w:pBdr>
      <w:autoSpaceDE/>
      <w:autoSpaceDN/>
      <w:adjustRightInd/>
      <w:spacing w:before="100" w:beforeAutospacing="1" w:after="100" w:afterAutospacing="1" w:line="240" w:lineRule="auto"/>
      <w:ind w:firstLine="0"/>
      <w:contextualSpacing w:val="0"/>
      <w:jc w:val="left"/>
    </w:pPr>
    <w:rPr>
      <w:rFonts w:ascii="Times New Roman" w:hAnsi="Times New Roman"/>
      <w:b/>
      <w:bCs/>
      <w:color w:val="auto"/>
      <w:sz w:val="24"/>
    </w:rPr>
  </w:style>
  <w:style w:type="paragraph" w:customStyle="1" w:styleId="xl216">
    <w:name w:val="xl216"/>
    <w:basedOn w:val="Normln"/>
    <w:rsid w:val="00316D06"/>
    <w:pPr>
      <w:pBdr>
        <w:top w:val="single" w:sz="8" w:space="0" w:color="auto"/>
        <w:bottom w:val="single" w:sz="8" w:space="0" w:color="auto"/>
        <w:right w:val="single" w:sz="8" w:space="0" w:color="auto"/>
      </w:pBdr>
      <w:autoSpaceDE/>
      <w:autoSpaceDN/>
      <w:adjustRightInd/>
      <w:spacing w:before="100" w:beforeAutospacing="1" w:after="100" w:afterAutospacing="1" w:line="240" w:lineRule="auto"/>
      <w:ind w:firstLine="0"/>
      <w:contextualSpacing w:val="0"/>
      <w:jc w:val="right"/>
    </w:pPr>
    <w:rPr>
      <w:rFonts w:ascii="Times New Roman" w:hAnsi="Times New Roman"/>
      <w:b/>
      <w:bCs/>
      <w:color w:val="auto"/>
      <w:sz w:val="24"/>
    </w:rPr>
  </w:style>
  <w:style w:type="paragraph" w:customStyle="1" w:styleId="xl217">
    <w:name w:val="xl217"/>
    <w:basedOn w:val="Normln"/>
    <w:rsid w:val="00316D06"/>
    <w:pPr>
      <w:pBdr>
        <w:top w:val="single" w:sz="8" w:space="0" w:color="auto"/>
        <w:bottom w:val="single" w:sz="8" w:space="0" w:color="auto"/>
      </w:pBdr>
      <w:autoSpaceDE/>
      <w:autoSpaceDN/>
      <w:adjustRightInd/>
      <w:spacing w:before="100" w:beforeAutospacing="1" w:after="100" w:afterAutospacing="1" w:line="240" w:lineRule="auto"/>
      <w:ind w:firstLine="0"/>
      <w:contextualSpacing w:val="0"/>
      <w:jc w:val="left"/>
    </w:pPr>
    <w:rPr>
      <w:rFonts w:ascii="Times New Roman" w:hAnsi="Times New Roman"/>
      <w:color w:val="auto"/>
      <w:sz w:val="24"/>
    </w:rPr>
  </w:style>
  <w:style w:type="paragraph" w:customStyle="1" w:styleId="xl218">
    <w:name w:val="xl218"/>
    <w:basedOn w:val="Normln"/>
    <w:rsid w:val="00316D06"/>
    <w:pPr>
      <w:pBdr>
        <w:top w:val="single" w:sz="8" w:space="0" w:color="auto"/>
        <w:bottom w:val="single" w:sz="8" w:space="0" w:color="auto"/>
      </w:pBdr>
      <w:autoSpaceDE/>
      <w:autoSpaceDN/>
      <w:adjustRightInd/>
      <w:spacing w:before="100" w:beforeAutospacing="1" w:after="100" w:afterAutospacing="1" w:line="240" w:lineRule="auto"/>
      <w:ind w:firstLine="0"/>
      <w:contextualSpacing w:val="0"/>
      <w:jc w:val="right"/>
    </w:pPr>
    <w:rPr>
      <w:rFonts w:ascii="Times New Roman" w:hAnsi="Times New Roman"/>
      <w:color w:val="auto"/>
      <w:sz w:val="24"/>
    </w:rPr>
  </w:style>
  <w:style w:type="paragraph" w:customStyle="1" w:styleId="xl219">
    <w:name w:val="xl219"/>
    <w:basedOn w:val="Normln"/>
    <w:rsid w:val="00316D06"/>
    <w:pPr>
      <w:pBdr>
        <w:top w:val="single" w:sz="4" w:space="0" w:color="auto"/>
        <w:left w:val="single" w:sz="8" w:space="0" w:color="auto"/>
        <w:right w:val="single" w:sz="4" w:space="0" w:color="auto"/>
      </w:pBdr>
      <w:autoSpaceDE/>
      <w:autoSpaceDN/>
      <w:adjustRightInd/>
      <w:spacing w:before="100" w:beforeAutospacing="1" w:after="100" w:afterAutospacing="1" w:line="240" w:lineRule="auto"/>
      <w:ind w:firstLine="0"/>
      <w:contextualSpacing w:val="0"/>
      <w:jc w:val="left"/>
    </w:pPr>
    <w:rPr>
      <w:rFonts w:ascii="Times New Roman" w:hAnsi="Times New Roman"/>
      <w:color w:val="auto"/>
      <w:sz w:val="24"/>
    </w:rPr>
  </w:style>
  <w:style w:type="paragraph" w:customStyle="1" w:styleId="xl220">
    <w:name w:val="xl220"/>
    <w:basedOn w:val="Normln"/>
    <w:rsid w:val="00316D06"/>
    <w:pPr>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contextualSpacing w:val="0"/>
      <w:jc w:val="left"/>
    </w:pPr>
    <w:rPr>
      <w:rFonts w:ascii="Times New Roman" w:hAnsi="Times New Roman"/>
      <w:b/>
      <w:bCs/>
      <w:color w:val="auto"/>
      <w:sz w:val="24"/>
    </w:rPr>
  </w:style>
  <w:style w:type="paragraph" w:customStyle="1" w:styleId="xl221">
    <w:name w:val="xl221"/>
    <w:basedOn w:val="Normln"/>
    <w:rsid w:val="00316D06"/>
    <w:pPr>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contextualSpacing w:val="0"/>
      <w:jc w:val="left"/>
    </w:pPr>
    <w:rPr>
      <w:rFonts w:ascii="Times New Roman" w:hAnsi="Times New Roman"/>
      <w:color w:val="auto"/>
      <w:sz w:val="24"/>
    </w:rPr>
  </w:style>
  <w:style w:type="paragraph" w:customStyle="1" w:styleId="xl222">
    <w:name w:val="xl222"/>
    <w:basedOn w:val="Normln"/>
    <w:rsid w:val="00316D06"/>
    <w:pPr>
      <w:pBdr>
        <w:top w:val="single" w:sz="4" w:space="0" w:color="auto"/>
        <w:left w:val="single" w:sz="4" w:space="0" w:color="auto"/>
        <w:right w:val="single" w:sz="8" w:space="0" w:color="auto"/>
      </w:pBdr>
      <w:autoSpaceDE/>
      <w:autoSpaceDN/>
      <w:adjustRightInd/>
      <w:spacing w:before="100" w:beforeAutospacing="1" w:after="100" w:afterAutospacing="1" w:line="240" w:lineRule="auto"/>
      <w:ind w:firstLine="0"/>
      <w:contextualSpacing w:val="0"/>
      <w:jc w:val="right"/>
    </w:pPr>
    <w:rPr>
      <w:rFonts w:ascii="Times New Roman" w:hAnsi="Times New Roman"/>
      <w:color w:val="auto"/>
      <w:sz w:val="24"/>
    </w:rPr>
  </w:style>
  <w:style w:type="paragraph" w:customStyle="1" w:styleId="xl223">
    <w:name w:val="xl223"/>
    <w:basedOn w:val="Normln"/>
    <w:rsid w:val="00316D06"/>
    <w:pPr>
      <w:pBdr>
        <w:left w:val="single" w:sz="4" w:space="0" w:color="auto"/>
        <w:bottom w:val="single" w:sz="8" w:space="0" w:color="auto"/>
        <w:right w:val="single" w:sz="8" w:space="0" w:color="auto"/>
      </w:pBdr>
      <w:autoSpaceDE/>
      <w:autoSpaceDN/>
      <w:adjustRightInd/>
      <w:spacing w:before="100" w:beforeAutospacing="1" w:after="100" w:afterAutospacing="1" w:line="240" w:lineRule="auto"/>
      <w:ind w:firstLine="0"/>
      <w:contextualSpacing w:val="0"/>
      <w:jc w:val="right"/>
    </w:pPr>
    <w:rPr>
      <w:rFonts w:ascii="Times New Roman" w:hAnsi="Times New Roman"/>
      <w:color w:val="auto"/>
      <w:sz w:val="24"/>
    </w:rPr>
  </w:style>
  <w:style w:type="paragraph" w:customStyle="1" w:styleId="xl224">
    <w:name w:val="xl224"/>
    <w:basedOn w:val="Normln"/>
    <w:rsid w:val="00316D06"/>
    <w:pPr>
      <w:pBdr>
        <w:top w:val="single" w:sz="8" w:space="0" w:color="auto"/>
        <w:bottom w:val="single" w:sz="8" w:space="0" w:color="auto"/>
      </w:pBdr>
      <w:autoSpaceDE/>
      <w:autoSpaceDN/>
      <w:adjustRightInd/>
      <w:spacing w:before="100" w:beforeAutospacing="1" w:after="100" w:afterAutospacing="1" w:line="240" w:lineRule="auto"/>
      <w:ind w:firstLine="0"/>
      <w:contextualSpacing w:val="0"/>
    </w:pPr>
    <w:rPr>
      <w:rFonts w:ascii="Times New Roman" w:hAnsi="Times New Roman"/>
      <w:color w:val="auto"/>
      <w:sz w:val="24"/>
    </w:rPr>
  </w:style>
  <w:style w:type="paragraph" w:customStyle="1" w:styleId="xl225">
    <w:name w:val="xl225"/>
    <w:basedOn w:val="Normln"/>
    <w:rsid w:val="00316D06"/>
    <w:pPr>
      <w:autoSpaceDE/>
      <w:autoSpaceDN/>
      <w:adjustRightInd/>
      <w:spacing w:before="100" w:beforeAutospacing="1" w:after="100" w:afterAutospacing="1" w:line="240" w:lineRule="auto"/>
      <w:ind w:firstLine="0"/>
      <w:contextualSpacing w:val="0"/>
      <w:jc w:val="left"/>
    </w:pPr>
    <w:rPr>
      <w:rFonts w:ascii="Times New Roman" w:hAnsi="Times New Roman"/>
      <w:b/>
      <w:bCs/>
      <w:color w:val="auto"/>
      <w:sz w:val="24"/>
    </w:rPr>
  </w:style>
  <w:style w:type="paragraph" w:customStyle="1" w:styleId="xl226">
    <w:name w:val="xl226"/>
    <w:basedOn w:val="Normln"/>
    <w:rsid w:val="00316D06"/>
    <w:pPr>
      <w:autoSpaceDE/>
      <w:autoSpaceDN/>
      <w:adjustRightInd/>
      <w:spacing w:before="100" w:beforeAutospacing="1" w:after="100" w:afterAutospacing="1" w:line="240" w:lineRule="auto"/>
      <w:ind w:firstLine="0"/>
      <w:contextualSpacing w:val="0"/>
      <w:jc w:val="right"/>
    </w:pPr>
    <w:rPr>
      <w:rFonts w:ascii="Times New Roman" w:hAnsi="Times New Roman"/>
      <w:b/>
      <w:bCs/>
      <w:color w:val="auto"/>
      <w:sz w:val="24"/>
    </w:rPr>
  </w:style>
  <w:style w:type="paragraph" w:customStyle="1" w:styleId="xl227">
    <w:name w:val="xl227"/>
    <w:basedOn w:val="Normln"/>
    <w:rsid w:val="00316D06"/>
    <w:pPr>
      <w:shd w:val="clear" w:color="000000" w:fill="FFFFFF"/>
      <w:autoSpaceDE/>
      <w:autoSpaceDN/>
      <w:adjustRightInd/>
      <w:spacing w:before="100" w:beforeAutospacing="1" w:after="100" w:afterAutospacing="1" w:line="240" w:lineRule="auto"/>
      <w:ind w:firstLine="0"/>
      <w:contextualSpacing w:val="0"/>
      <w:jc w:val="left"/>
    </w:pPr>
    <w:rPr>
      <w:rFonts w:ascii="Times New Roman" w:hAnsi="Times New Roman"/>
      <w:color w:val="FFFFFF"/>
      <w:sz w:val="24"/>
    </w:rPr>
  </w:style>
  <w:style w:type="paragraph" w:customStyle="1" w:styleId="xl228">
    <w:name w:val="xl228"/>
    <w:basedOn w:val="Normln"/>
    <w:rsid w:val="00316D06"/>
    <w:pPr>
      <w:shd w:val="clear" w:color="000000" w:fill="FFFFFF"/>
      <w:autoSpaceDE/>
      <w:autoSpaceDN/>
      <w:adjustRightInd/>
      <w:spacing w:before="100" w:beforeAutospacing="1" w:after="100" w:afterAutospacing="1" w:line="240" w:lineRule="auto"/>
      <w:ind w:firstLine="0"/>
      <w:contextualSpacing w:val="0"/>
    </w:pPr>
    <w:rPr>
      <w:rFonts w:ascii="Times New Roman" w:hAnsi="Times New Roman"/>
      <w:color w:val="FFFFFF"/>
      <w:sz w:val="24"/>
    </w:rPr>
  </w:style>
  <w:style w:type="paragraph" w:customStyle="1" w:styleId="xl229">
    <w:name w:val="xl229"/>
    <w:basedOn w:val="Normln"/>
    <w:rsid w:val="00316D06"/>
    <w:pPr>
      <w:shd w:val="clear" w:color="000000" w:fill="FFFFFF"/>
      <w:autoSpaceDE/>
      <w:autoSpaceDN/>
      <w:adjustRightInd/>
      <w:spacing w:before="100" w:beforeAutospacing="1" w:after="100" w:afterAutospacing="1" w:line="240" w:lineRule="auto"/>
      <w:ind w:firstLine="0"/>
      <w:contextualSpacing w:val="0"/>
      <w:jc w:val="right"/>
    </w:pPr>
    <w:rPr>
      <w:rFonts w:ascii="Times New Roman" w:hAnsi="Times New Roman"/>
      <w:color w:val="FFFFFF"/>
      <w:sz w:val="24"/>
    </w:rPr>
  </w:style>
  <w:style w:type="paragraph" w:customStyle="1" w:styleId="xl230">
    <w:name w:val="xl230"/>
    <w:basedOn w:val="Normln"/>
    <w:rsid w:val="00316D06"/>
    <w:pPr>
      <w:shd w:val="clear" w:color="000000" w:fill="FFFFFF"/>
      <w:autoSpaceDE/>
      <w:autoSpaceDN/>
      <w:adjustRightInd/>
      <w:spacing w:before="100" w:beforeAutospacing="1" w:after="100" w:afterAutospacing="1" w:line="240" w:lineRule="auto"/>
      <w:ind w:firstLine="0"/>
      <w:contextualSpacing w:val="0"/>
    </w:pPr>
    <w:rPr>
      <w:rFonts w:ascii="Times New Roman" w:hAnsi="Times New Roman"/>
      <w:color w:val="FFFFFF"/>
      <w:sz w:val="24"/>
    </w:rPr>
  </w:style>
  <w:style w:type="paragraph" w:customStyle="1" w:styleId="xl231">
    <w:name w:val="xl231"/>
    <w:basedOn w:val="Normln"/>
    <w:rsid w:val="00316D06"/>
    <w:pPr>
      <w:shd w:val="clear" w:color="000000" w:fill="FFFFFF"/>
      <w:autoSpaceDE/>
      <w:autoSpaceDN/>
      <w:adjustRightInd/>
      <w:spacing w:before="100" w:beforeAutospacing="1" w:after="100" w:afterAutospacing="1" w:line="240" w:lineRule="auto"/>
      <w:ind w:firstLine="0"/>
      <w:contextualSpacing w:val="0"/>
      <w:jc w:val="left"/>
    </w:pPr>
    <w:rPr>
      <w:rFonts w:ascii="Times New Roman" w:hAnsi="Times New Roman"/>
      <w:color w:val="FFFFFF"/>
      <w:sz w:val="24"/>
    </w:rPr>
  </w:style>
  <w:style w:type="paragraph" w:customStyle="1" w:styleId="xl232">
    <w:name w:val="xl232"/>
    <w:basedOn w:val="Normln"/>
    <w:rsid w:val="00316D06"/>
    <w:pPr>
      <w:pBdr>
        <w:top w:val="single" w:sz="8" w:space="0" w:color="auto"/>
        <w:left w:val="single" w:sz="8" w:space="0" w:color="auto"/>
        <w:bottom w:val="single" w:sz="4" w:space="0" w:color="auto"/>
        <w:right w:val="single" w:sz="4" w:space="0" w:color="auto"/>
      </w:pBdr>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233">
    <w:name w:val="xl233"/>
    <w:basedOn w:val="Normln"/>
    <w:rsid w:val="00316D06"/>
    <w:pPr>
      <w:pBdr>
        <w:top w:val="single" w:sz="4" w:space="0" w:color="auto"/>
        <w:left w:val="single" w:sz="8" w:space="0" w:color="auto"/>
        <w:right w:val="single" w:sz="4" w:space="0" w:color="auto"/>
      </w:pBdr>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234">
    <w:name w:val="xl234"/>
    <w:basedOn w:val="Normln"/>
    <w:rsid w:val="00316D06"/>
    <w:pPr>
      <w:pBdr>
        <w:top w:val="single" w:sz="8" w:space="0" w:color="auto"/>
        <w:left w:val="single" w:sz="8" w:space="0" w:color="auto"/>
      </w:pBdr>
      <w:shd w:val="clear" w:color="000000" w:fill="FFFFFF"/>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235">
    <w:name w:val="xl235"/>
    <w:basedOn w:val="Normln"/>
    <w:rsid w:val="00316D06"/>
    <w:pPr>
      <w:pBdr>
        <w:left w:val="single" w:sz="8" w:space="0" w:color="auto"/>
        <w:right w:val="single" w:sz="4" w:space="0" w:color="auto"/>
      </w:pBdr>
      <w:autoSpaceDE/>
      <w:autoSpaceDN/>
      <w:adjustRightInd/>
      <w:spacing w:before="100" w:beforeAutospacing="1" w:after="100" w:afterAutospacing="1" w:line="240" w:lineRule="auto"/>
      <w:ind w:firstLine="0"/>
      <w:contextualSpacing w:val="0"/>
      <w:jc w:val="left"/>
      <w:textAlignment w:val="top"/>
    </w:pPr>
    <w:rPr>
      <w:rFonts w:ascii="Arial" w:hAnsi="Arial" w:cs="Arial"/>
      <w:color w:val="auto"/>
      <w:sz w:val="24"/>
    </w:rPr>
  </w:style>
  <w:style w:type="paragraph" w:customStyle="1" w:styleId="xl236">
    <w:name w:val="xl236"/>
    <w:basedOn w:val="Normln"/>
    <w:rsid w:val="00316D06"/>
    <w:pPr>
      <w:pBdr>
        <w:left w:val="single" w:sz="8" w:space="0" w:color="auto"/>
        <w:bottom w:val="single" w:sz="8" w:space="0" w:color="auto"/>
        <w:right w:val="single" w:sz="4" w:space="0" w:color="auto"/>
      </w:pBdr>
      <w:autoSpaceDE/>
      <w:autoSpaceDN/>
      <w:adjustRightInd/>
      <w:spacing w:before="100" w:beforeAutospacing="1" w:after="100" w:afterAutospacing="1" w:line="240" w:lineRule="auto"/>
      <w:ind w:firstLine="0"/>
      <w:contextualSpacing w:val="0"/>
      <w:jc w:val="left"/>
      <w:textAlignment w:val="top"/>
    </w:pPr>
    <w:rPr>
      <w:rFonts w:ascii="Arial" w:hAnsi="Arial" w:cs="Arial"/>
      <w:color w:val="auto"/>
      <w:sz w:val="24"/>
    </w:rPr>
  </w:style>
  <w:style w:type="paragraph" w:customStyle="1" w:styleId="xl237">
    <w:name w:val="xl237"/>
    <w:basedOn w:val="Normln"/>
    <w:rsid w:val="00316D06"/>
    <w:pPr>
      <w:pBdr>
        <w:top w:val="single" w:sz="8" w:space="0" w:color="auto"/>
        <w:left w:val="single" w:sz="8" w:space="0" w:color="auto"/>
        <w:right w:val="single" w:sz="8" w:space="0" w:color="auto"/>
      </w:pBdr>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perex">
    <w:name w:val="perex"/>
    <w:basedOn w:val="Normln"/>
    <w:rsid w:val="000E138D"/>
    <w:pPr>
      <w:autoSpaceDE/>
      <w:autoSpaceDN/>
      <w:adjustRightInd/>
      <w:spacing w:before="100" w:beforeAutospacing="1" w:after="100" w:afterAutospacing="1" w:line="240" w:lineRule="auto"/>
      <w:ind w:firstLine="0"/>
      <w:contextualSpacing w:val="0"/>
      <w:jc w:val="left"/>
    </w:pPr>
    <w:rPr>
      <w:rFonts w:ascii="Times New Roman" w:hAnsi="Times New Roman"/>
      <w:color w:val="auto"/>
      <w:sz w:val="24"/>
    </w:rPr>
  </w:style>
  <w:style w:type="paragraph" w:customStyle="1" w:styleId="paragraph">
    <w:name w:val="paragraph"/>
    <w:basedOn w:val="Normln"/>
    <w:rsid w:val="000E138D"/>
    <w:pPr>
      <w:autoSpaceDE/>
      <w:autoSpaceDN/>
      <w:adjustRightInd/>
      <w:spacing w:before="100" w:beforeAutospacing="1" w:after="100" w:afterAutospacing="1" w:line="240" w:lineRule="auto"/>
      <w:ind w:firstLine="0"/>
      <w:contextualSpacing w:val="0"/>
      <w:jc w:val="left"/>
    </w:pPr>
    <w:rPr>
      <w:rFonts w:ascii="Times New Roman" w:hAnsi="Times New Roman"/>
      <w:color w:val="auto"/>
      <w:sz w:val="24"/>
    </w:rPr>
  </w:style>
  <w:style w:type="character" w:styleId="Nevyeenzmnka">
    <w:name w:val="Unresolved Mention"/>
    <w:basedOn w:val="Standardnpsmoodstavce"/>
    <w:uiPriority w:val="99"/>
    <w:semiHidden/>
    <w:unhideWhenUsed/>
    <w:rsid w:val="006455A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741053">
      <w:bodyDiv w:val="1"/>
      <w:marLeft w:val="0"/>
      <w:marRight w:val="0"/>
      <w:marTop w:val="0"/>
      <w:marBottom w:val="0"/>
      <w:divBdr>
        <w:top w:val="none" w:sz="0" w:space="0" w:color="auto"/>
        <w:left w:val="none" w:sz="0" w:space="0" w:color="auto"/>
        <w:bottom w:val="none" w:sz="0" w:space="0" w:color="auto"/>
        <w:right w:val="none" w:sz="0" w:space="0" w:color="auto"/>
      </w:divBdr>
    </w:div>
    <w:div w:id="44064550">
      <w:bodyDiv w:val="1"/>
      <w:marLeft w:val="0"/>
      <w:marRight w:val="0"/>
      <w:marTop w:val="0"/>
      <w:marBottom w:val="0"/>
      <w:divBdr>
        <w:top w:val="none" w:sz="0" w:space="0" w:color="auto"/>
        <w:left w:val="none" w:sz="0" w:space="0" w:color="auto"/>
        <w:bottom w:val="none" w:sz="0" w:space="0" w:color="auto"/>
        <w:right w:val="none" w:sz="0" w:space="0" w:color="auto"/>
      </w:divBdr>
    </w:div>
    <w:div w:id="73673427">
      <w:bodyDiv w:val="1"/>
      <w:marLeft w:val="0"/>
      <w:marRight w:val="0"/>
      <w:marTop w:val="0"/>
      <w:marBottom w:val="0"/>
      <w:divBdr>
        <w:top w:val="none" w:sz="0" w:space="0" w:color="auto"/>
        <w:left w:val="none" w:sz="0" w:space="0" w:color="auto"/>
        <w:bottom w:val="none" w:sz="0" w:space="0" w:color="auto"/>
        <w:right w:val="none" w:sz="0" w:space="0" w:color="auto"/>
      </w:divBdr>
    </w:div>
    <w:div w:id="107893934">
      <w:bodyDiv w:val="1"/>
      <w:marLeft w:val="0"/>
      <w:marRight w:val="0"/>
      <w:marTop w:val="0"/>
      <w:marBottom w:val="0"/>
      <w:divBdr>
        <w:top w:val="none" w:sz="0" w:space="0" w:color="auto"/>
        <w:left w:val="none" w:sz="0" w:space="0" w:color="auto"/>
        <w:bottom w:val="none" w:sz="0" w:space="0" w:color="auto"/>
        <w:right w:val="none" w:sz="0" w:space="0" w:color="auto"/>
      </w:divBdr>
    </w:div>
    <w:div w:id="112409339">
      <w:bodyDiv w:val="1"/>
      <w:marLeft w:val="0"/>
      <w:marRight w:val="0"/>
      <w:marTop w:val="0"/>
      <w:marBottom w:val="0"/>
      <w:divBdr>
        <w:top w:val="none" w:sz="0" w:space="0" w:color="auto"/>
        <w:left w:val="none" w:sz="0" w:space="0" w:color="auto"/>
        <w:bottom w:val="none" w:sz="0" w:space="0" w:color="auto"/>
        <w:right w:val="none" w:sz="0" w:space="0" w:color="auto"/>
      </w:divBdr>
    </w:div>
    <w:div w:id="123621734">
      <w:bodyDiv w:val="1"/>
      <w:marLeft w:val="0"/>
      <w:marRight w:val="0"/>
      <w:marTop w:val="0"/>
      <w:marBottom w:val="0"/>
      <w:divBdr>
        <w:top w:val="none" w:sz="0" w:space="0" w:color="auto"/>
        <w:left w:val="none" w:sz="0" w:space="0" w:color="auto"/>
        <w:bottom w:val="none" w:sz="0" w:space="0" w:color="auto"/>
        <w:right w:val="none" w:sz="0" w:space="0" w:color="auto"/>
      </w:divBdr>
    </w:div>
    <w:div w:id="171454591">
      <w:bodyDiv w:val="1"/>
      <w:marLeft w:val="0"/>
      <w:marRight w:val="0"/>
      <w:marTop w:val="0"/>
      <w:marBottom w:val="0"/>
      <w:divBdr>
        <w:top w:val="none" w:sz="0" w:space="0" w:color="auto"/>
        <w:left w:val="none" w:sz="0" w:space="0" w:color="auto"/>
        <w:bottom w:val="none" w:sz="0" w:space="0" w:color="auto"/>
        <w:right w:val="none" w:sz="0" w:space="0" w:color="auto"/>
      </w:divBdr>
    </w:div>
    <w:div w:id="176118552">
      <w:bodyDiv w:val="1"/>
      <w:marLeft w:val="0"/>
      <w:marRight w:val="0"/>
      <w:marTop w:val="0"/>
      <w:marBottom w:val="0"/>
      <w:divBdr>
        <w:top w:val="none" w:sz="0" w:space="0" w:color="auto"/>
        <w:left w:val="none" w:sz="0" w:space="0" w:color="auto"/>
        <w:bottom w:val="none" w:sz="0" w:space="0" w:color="auto"/>
        <w:right w:val="none" w:sz="0" w:space="0" w:color="auto"/>
      </w:divBdr>
      <w:divsChild>
        <w:div w:id="575289121">
          <w:marLeft w:val="0"/>
          <w:marRight w:val="0"/>
          <w:marTop w:val="0"/>
          <w:marBottom w:val="0"/>
          <w:divBdr>
            <w:top w:val="none" w:sz="0" w:space="0" w:color="auto"/>
            <w:left w:val="none" w:sz="0" w:space="0" w:color="auto"/>
            <w:bottom w:val="none" w:sz="0" w:space="0" w:color="auto"/>
            <w:right w:val="none" w:sz="0" w:space="0" w:color="auto"/>
          </w:divBdr>
          <w:divsChild>
            <w:div w:id="1953323789">
              <w:marLeft w:val="0"/>
              <w:marRight w:val="0"/>
              <w:marTop w:val="0"/>
              <w:marBottom w:val="0"/>
              <w:divBdr>
                <w:top w:val="none" w:sz="0" w:space="0" w:color="auto"/>
                <w:left w:val="none" w:sz="0" w:space="0" w:color="auto"/>
                <w:bottom w:val="none" w:sz="0" w:space="0" w:color="auto"/>
                <w:right w:val="none" w:sz="0" w:space="0" w:color="auto"/>
              </w:divBdr>
              <w:divsChild>
                <w:div w:id="311106214">
                  <w:marLeft w:val="0"/>
                  <w:marRight w:val="0"/>
                  <w:marTop w:val="0"/>
                  <w:marBottom w:val="0"/>
                  <w:divBdr>
                    <w:top w:val="none" w:sz="0" w:space="0" w:color="auto"/>
                    <w:left w:val="none" w:sz="0" w:space="0" w:color="auto"/>
                    <w:bottom w:val="none" w:sz="0" w:space="0" w:color="auto"/>
                    <w:right w:val="none" w:sz="0" w:space="0" w:color="auto"/>
                  </w:divBdr>
                  <w:divsChild>
                    <w:div w:id="1036849734">
                      <w:marLeft w:val="0"/>
                      <w:marRight w:val="0"/>
                      <w:marTop w:val="0"/>
                      <w:marBottom w:val="0"/>
                      <w:divBdr>
                        <w:top w:val="none" w:sz="0" w:space="0" w:color="auto"/>
                        <w:left w:val="none" w:sz="0" w:space="0" w:color="auto"/>
                        <w:bottom w:val="none" w:sz="0" w:space="0" w:color="auto"/>
                        <w:right w:val="none" w:sz="0" w:space="0" w:color="auto"/>
                      </w:divBdr>
                      <w:divsChild>
                        <w:div w:id="2030834084">
                          <w:marLeft w:val="0"/>
                          <w:marRight w:val="0"/>
                          <w:marTop w:val="0"/>
                          <w:marBottom w:val="0"/>
                          <w:divBdr>
                            <w:top w:val="none" w:sz="0" w:space="0" w:color="auto"/>
                            <w:left w:val="none" w:sz="0" w:space="0" w:color="auto"/>
                            <w:bottom w:val="none" w:sz="0" w:space="0" w:color="auto"/>
                            <w:right w:val="none" w:sz="0" w:space="0" w:color="auto"/>
                          </w:divBdr>
                          <w:divsChild>
                            <w:div w:id="1269120451">
                              <w:marLeft w:val="0"/>
                              <w:marRight w:val="0"/>
                              <w:marTop w:val="0"/>
                              <w:marBottom w:val="0"/>
                              <w:divBdr>
                                <w:top w:val="none" w:sz="0" w:space="0" w:color="auto"/>
                                <w:left w:val="none" w:sz="0" w:space="0" w:color="auto"/>
                                <w:bottom w:val="none" w:sz="0" w:space="0" w:color="auto"/>
                                <w:right w:val="none" w:sz="0" w:space="0" w:color="auto"/>
                              </w:divBdr>
                              <w:divsChild>
                                <w:div w:id="1364984143">
                                  <w:marLeft w:val="0"/>
                                  <w:marRight w:val="0"/>
                                  <w:marTop w:val="0"/>
                                  <w:marBottom w:val="0"/>
                                  <w:divBdr>
                                    <w:top w:val="none" w:sz="0" w:space="0" w:color="auto"/>
                                    <w:left w:val="none" w:sz="0" w:space="0" w:color="auto"/>
                                    <w:bottom w:val="none" w:sz="0" w:space="0" w:color="auto"/>
                                    <w:right w:val="none" w:sz="0" w:space="0" w:color="auto"/>
                                  </w:divBdr>
                                  <w:divsChild>
                                    <w:div w:id="832644551">
                                      <w:marLeft w:val="0"/>
                                      <w:marRight w:val="0"/>
                                      <w:marTop w:val="0"/>
                                      <w:marBottom w:val="0"/>
                                      <w:divBdr>
                                        <w:top w:val="none" w:sz="0" w:space="0" w:color="auto"/>
                                        <w:left w:val="none" w:sz="0" w:space="0" w:color="auto"/>
                                        <w:bottom w:val="none" w:sz="0" w:space="0" w:color="auto"/>
                                        <w:right w:val="none" w:sz="0" w:space="0" w:color="auto"/>
                                      </w:divBdr>
                                      <w:divsChild>
                                        <w:div w:id="96157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6989785">
      <w:bodyDiv w:val="1"/>
      <w:marLeft w:val="0"/>
      <w:marRight w:val="0"/>
      <w:marTop w:val="0"/>
      <w:marBottom w:val="0"/>
      <w:divBdr>
        <w:top w:val="none" w:sz="0" w:space="0" w:color="auto"/>
        <w:left w:val="none" w:sz="0" w:space="0" w:color="auto"/>
        <w:bottom w:val="none" w:sz="0" w:space="0" w:color="auto"/>
        <w:right w:val="none" w:sz="0" w:space="0" w:color="auto"/>
      </w:divBdr>
    </w:div>
    <w:div w:id="208886246">
      <w:bodyDiv w:val="1"/>
      <w:marLeft w:val="0"/>
      <w:marRight w:val="0"/>
      <w:marTop w:val="0"/>
      <w:marBottom w:val="0"/>
      <w:divBdr>
        <w:top w:val="none" w:sz="0" w:space="0" w:color="auto"/>
        <w:left w:val="none" w:sz="0" w:space="0" w:color="auto"/>
        <w:bottom w:val="none" w:sz="0" w:space="0" w:color="auto"/>
        <w:right w:val="none" w:sz="0" w:space="0" w:color="auto"/>
      </w:divBdr>
    </w:div>
    <w:div w:id="235164205">
      <w:bodyDiv w:val="1"/>
      <w:marLeft w:val="0"/>
      <w:marRight w:val="0"/>
      <w:marTop w:val="0"/>
      <w:marBottom w:val="0"/>
      <w:divBdr>
        <w:top w:val="none" w:sz="0" w:space="0" w:color="auto"/>
        <w:left w:val="none" w:sz="0" w:space="0" w:color="auto"/>
        <w:bottom w:val="none" w:sz="0" w:space="0" w:color="auto"/>
        <w:right w:val="none" w:sz="0" w:space="0" w:color="auto"/>
      </w:divBdr>
    </w:div>
    <w:div w:id="270285658">
      <w:bodyDiv w:val="1"/>
      <w:marLeft w:val="0"/>
      <w:marRight w:val="0"/>
      <w:marTop w:val="0"/>
      <w:marBottom w:val="0"/>
      <w:divBdr>
        <w:top w:val="none" w:sz="0" w:space="0" w:color="auto"/>
        <w:left w:val="none" w:sz="0" w:space="0" w:color="auto"/>
        <w:bottom w:val="none" w:sz="0" w:space="0" w:color="auto"/>
        <w:right w:val="none" w:sz="0" w:space="0" w:color="auto"/>
      </w:divBdr>
    </w:div>
    <w:div w:id="282350401">
      <w:bodyDiv w:val="1"/>
      <w:marLeft w:val="0"/>
      <w:marRight w:val="0"/>
      <w:marTop w:val="0"/>
      <w:marBottom w:val="0"/>
      <w:divBdr>
        <w:top w:val="none" w:sz="0" w:space="0" w:color="auto"/>
        <w:left w:val="none" w:sz="0" w:space="0" w:color="auto"/>
        <w:bottom w:val="none" w:sz="0" w:space="0" w:color="auto"/>
        <w:right w:val="none" w:sz="0" w:space="0" w:color="auto"/>
      </w:divBdr>
      <w:divsChild>
        <w:div w:id="1468163593">
          <w:marLeft w:val="0"/>
          <w:marRight w:val="0"/>
          <w:marTop w:val="0"/>
          <w:marBottom w:val="0"/>
          <w:divBdr>
            <w:top w:val="none" w:sz="0" w:space="0" w:color="auto"/>
            <w:left w:val="none" w:sz="0" w:space="0" w:color="auto"/>
            <w:bottom w:val="none" w:sz="0" w:space="0" w:color="auto"/>
            <w:right w:val="none" w:sz="0" w:space="0" w:color="auto"/>
          </w:divBdr>
          <w:divsChild>
            <w:div w:id="1607080907">
              <w:marLeft w:val="0"/>
              <w:marRight w:val="0"/>
              <w:marTop w:val="0"/>
              <w:marBottom w:val="0"/>
              <w:divBdr>
                <w:top w:val="none" w:sz="0" w:space="0" w:color="auto"/>
                <w:left w:val="none" w:sz="0" w:space="0" w:color="auto"/>
                <w:bottom w:val="none" w:sz="0" w:space="0" w:color="auto"/>
                <w:right w:val="none" w:sz="0" w:space="0" w:color="auto"/>
              </w:divBdr>
              <w:divsChild>
                <w:div w:id="315260629">
                  <w:marLeft w:val="0"/>
                  <w:marRight w:val="0"/>
                  <w:marTop w:val="0"/>
                  <w:marBottom w:val="0"/>
                  <w:divBdr>
                    <w:top w:val="none" w:sz="0" w:space="0" w:color="auto"/>
                    <w:left w:val="none" w:sz="0" w:space="0" w:color="auto"/>
                    <w:bottom w:val="none" w:sz="0" w:space="0" w:color="auto"/>
                    <w:right w:val="none" w:sz="0" w:space="0" w:color="auto"/>
                  </w:divBdr>
                  <w:divsChild>
                    <w:div w:id="1299800608">
                      <w:marLeft w:val="0"/>
                      <w:marRight w:val="0"/>
                      <w:marTop w:val="0"/>
                      <w:marBottom w:val="0"/>
                      <w:divBdr>
                        <w:top w:val="none" w:sz="0" w:space="0" w:color="auto"/>
                        <w:left w:val="none" w:sz="0" w:space="0" w:color="auto"/>
                        <w:bottom w:val="none" w:sz="0" w:space="0" w:color="auto"/>
                        <w:right w:val="none" w:sz="0" w:space="0" w:color="auto"/>
                      </w:divBdr>
                      <w:divsChild>
                        <w:div w:id="645860248">
                          <w:marLeft w:val="0"/>
                          <w:marRight w:val="0"/>
                          <w:marTop w:val="0"/>
                          <w:marBottom w:val="0"/>
                          <w:divBdr>
                            <w:top w:val="none" w:sz="0" w:space="0" w:color="auto"/>
                            <w:left w:val="none" w:sz="0" w:space="0" w:color="auto"/>
                            <w:bottom w:val="none" w:sz="0" w:space="0" w:color="auto"/>
                            <w:right w:val="none" w:sz="0" w:space="0" w:color="auto"/>
                          </w:divBdr>
                          <w:divsChild>
                            <w:div w:id="59451476">
                              <w:marLeft w:val="0"/>
                              <w:marRight w:val="0"/>
                              <w:marTop w:val="0"/>
                              <w:marBottom w:val="0"/>
                              <w:divBdr>
                                <w:top w:val="none" w:sz="0" w:space="0" w:color="auto"/>
                                <w:left w:val="none" w:sz="0" w:space="0" w:color="auto"/>
                                <w:bottom w:val="none" w:sz="0" w:space="0" w:color="auto"/>
                                <w:right w:val="none" w:sz="0" w:space="0" w:color="auto"/>
                              </w:divBdr>
                              <w:divsChild>
                                <w:div w:id="744492643">
                                  <w:marLeft w:val="0"/>
                                  <w:marRight w:val="0"/>
                                  <w:marTop w:val="0"/>
                                  <w:marBottom w:val="0"/>
                                  <w:divBdr>
                                    <w:top w:val="none" w:sz="0" w:space="0" w:color="auto"/>
                                    <w:left w:val="none" w:sz="0" w:space="0" w:color="auto"/>
                                    <w:bottom w:val="none" w:sz="0" w:space="0" w:color="auto"/>
                                    <w:right w:val="none" w:sz="0" w:space="0" w:color="auto"/>
                                  </w:divBdr>
                                  <w:divsChild>
                                    <w:div w:id="1623413637">
                                      <w:marLeft w:val="0"/>
                                      <w:marRight w:val="0"/>
                                      <w:marTop w:val="0"/>
                                      <w:marBottom w:val="0"/>
                                      <w:divBdr>
                                        <w:top w:val="none" w:sz="0" w:space="0" w:color="auto"/>
                                        <w:left w:val="none" w:sz="0" w:space="0" w:color="auto"/>
                                        <w:bottom w:val="none" w:sz="0" w:space="0" w:color="auto"/>
                                        <w:right w:val="none" w:sz="0" w:space="0" w:color="auto"/>
                                      </w:divBdr>
                                      <w:divsChild>
                                        <w:div w:id="626860660">
                                          <w:marLeft w:val="0"/>
                                          <w:marRight w:val="0"/>
                                          <w:marTop w:val="0"/>
                                          <w:marBottom w:val="0"/>
                                          <w:divBdr>
                                            <w:top w:val="none" w:sz="0" w:space="0" w:color="auto"/>
                                            <w:left w:val="none" w:sz="0" w:space="0" w:color="auto"/>
                                            <w:bottom w:val="none" w:sz="0" w:space="0" w:color="auto"/>
                                            <w:right w:val="none" w:sz="0" w:space="0" w:color="auto"/>
                                          </w:divBdr>
                                        </w:div>
                                        <w:div w:id="1593591222">
                                          <w:marLeft w:val="0"/>
                                          <w:marRight w:val="0"/>
                                          <w:marTop w:val="0"/>
                                          <w:marBottom w:val="0"/>
                                          <w:divBdr>
                                            <w:top w:val="none" w:sz="0" w:space="0" w:color="auto"/>
                                            <w:left w:val="none" w:sz="0" w:space="0" w:color="auto"/>
                                            <w:bottom w:val="none" w:sz="0" w:space="0" w:color="auto"/>
                                            <w:right w:val="none" w:sz="0" w:space="0" w:color="auto"/>
                                          </w:divBdr>
                                        </w:div>
                                        <w:div w:id="1962180482">
                                          <w:marLeft w:val="0"/>
                                          <w:marRight w:val="0"/>
                                          <w:marTop w:val="0"/>
                                          <w:marBottom w:val="0"/>
                                          <w:divBdr>
                                            <w:top w:val="none" w:sz="0" w:space="0" w:color="auto"/>
                                            <w:left w:val="none" w:sz="0" w:space="0" w:color="auto"/>
                                            <w:bottom w:val="none" w:sz="0" w:space="0" w:color="auto"/>
                                            <w:right w:val="none" w:sz="0" w:space="0" w:color="auto"/>
                                          </w:divBdr>
                                        </w:div>
                                        <w:div w:id="1171261483">
                                          <w:marLeft w:val="0"/>
                                          <w:marRight w:val="0"/>
                                          <w:marTop w:val="0"/>
                                          <w:marBottom w:val="0"/>
                                          <w:divBdr>
                                            <w:top w:val="none" w:sz="0" w:space="0" w:color="auto"/>
                                            <w:left w:val="none" w:sz="0" w:space="0" w:color="auto"/>
                                            <w:bottom w:val="none" w:sz="0" w:space="0" w:color="auto"/>
                                            <w:right w:val="none" w:sz="0" w:space="0" w:color="auto"/>
                                          </w:divBdr>
                                        </w:div>
                                        <w:div w:id="1770543794">
                                          <w:marLeft w:val="0"/>
                                          <w:marRight w:val="0"/>
                                          <w:marTop w:val="0"/>
                                          <w:marBottom w:val="0"/>
                                          <w:divBdr>
                                            <w:top w:val="none" w:sz="0" w:space="0" w:color="auto"/>
                                            <w:left w:val="none" w:sz="0" w:space="0" w:color="auto"/>
                                            <w:bottom w:val="none" w:sz="0" w:space="0" w:color="auto"/>
                                            <w:right w:val="none" w:sz="0" w:space="0" w:color="auto"/>
                                          </w:divBdr>
                                        </w:div>
                                        <w:div w:id="345865923">
                                          <w:marLeft w:val="0"/>
                                          <w:marRight w:val="0"/>
                                          <w:marTop w:val="0"/>
                                          <w:marBottom w:val="0"/>
                                          <w:divBdr>
                                            <w:top w:val="none" w:sz="0" w:space="0" w:color="auto"/>
                                            <w:left w:val="none" w:sz="0" w:space="0" w:color="auto"/>
                                            <w:bottom w:val="none" w:sz="0" w:space="0" w:color="auto"/>
                                            <w:right w:val="none" w:sz="0" w:space="0" w:color="auto"/>
                                          </w:divBdr>
                                        </w:div>
                                        <w:div w:id="546264844">
                                          <w:marLeft w:val="0"/>
                                          <w:marRight w:val="0"/>
                                          <w:marTop w:val="0"/>
                                          <w:marBottom w:val="0"/>
                                          <w:divBdr>
                                            <w:top w:val="none" w:sz="0" w:space="0" w:color="auto"/>
                                            <w:left w:val="none" w:sz="0" w:space="0" w:color="auto"/>
                                            <w:bottom w:val="none" w:sz="0" w:space="0" w:color="auto"/>
                                            <w:right w:val="none" w:sz="0" w:space="0" w:color="auto"/>
                                          </w:divBdr>
                                        </w:div>
                                        <w:div w:id="2118864597">
                                          <w:marLeft w:val="0"/>
                                          <w:marRight w:val="0"/>
                                          <w:marTop w:val="0"/>
                                          <w:marBottom w:val="0"/>
                                          <w:divBdr>
                                            <w:top w:val="none" w:sz="0" w:space="0" w:color="auto"/>
                                            <w:left w:val="none" w:sz="0" w:space="0" w:color="auto"/>
                                            <w:bottom w:val="none" w:sz="0" w:space="0" w:color="auto"/>
                                            <w:right w:val="none" w:sz="0" w:space="0" w:color="auto"/>
                                          </w:divBdr>
                                        </w:div>
                                        <w:div w:id="1391920989">
                                          <w:marLeft w:val="0"/>
                                          <w:marRight w:val="0"/>
                                          <w:marTop w:val="0"/>
                                          <w:marBottom w:val="0"/>
                                          <w:divBdr>
                                            <w:top w:val="none" w:sz="0" w:space="0" w:color="auto"/>
                                            <w:left w:val="none" w:sz="0" w:space="0" w:color="auto"/>
                                            <w:bottom w:val="none" w:sz="0" w:space="0" w:color="auto"/>
                                            <w:right w:val="none" w:sz="0" w:space="0" w:color="auto"/>
                                          </w:divBdr>
                                        </w:div>
                                        <w:div w:id="1917594760">
                                          <w:marLeft w:val="0"/>
                                          <w:marRight w:val="0"/>
                                          <w:marTop w:val="0"/>
                                          <w:marBottom w:val="0"/>
                                          <w:divBdr>
                                            <w:top w:val="none" w:sz="0" w:space="0" w:color="auto"/>
                                            <w:left w:val="none" w:sz="0" w:space="0" w:color="auto"/>
                                            <w:bottom w:val="none" w:sz="0" w:space="0" w:color="auto"/>
                                            <w:right w:val="none" w:sz="0" w:space="0" w:color="auto"/>
                                          </w:divBdr>
                                        </w:div>
                                        <w:div w:id="2126845936">
                                          <w:marLeft w:val="0"/>
                                          <w:marRight w:val="0"/>
                                          <w:marTop w:val="0"/>
                                          <w:marBottom w:val="0"/>
                                          <w:divBdr>
                                            <w:top w:val="none" w:sz="0" w:space="0" w:color="auto"/>
                                            <w:left w:val="none" w:sz="0" w:space="0" w:color="auto"/>
                                            <w:bottom w:val="none" w:sz="0" w:space="0" w:color="auto"/>
                                            <w:right w:val="none" w:sz="0" w:space="0" w:color="auto"/>
                                          </w:divBdr>
                                        </w:div>
                                        <w:div w:id="1952009980">
                                          <w:marLeft w:val="0"/>
                                          <w:marRight w:val="0"/>
                                          <w:marTop w:val="0"/>
                                          <w:marBottom w:val="0"/>
                                          <w:divBdr>
                                            <w:top w:val="none" w:sz="0" w:space="0" w:color="auto"/>
                                            <w:left w:val="none" w:sz="0" w:space="0" w:color="auto"/>
                                            <w:bottom w:val="none" w:sz="0" w:space="0" w:color="auto"/>
                                            <w:right w:val="none" w:sz="0" w:space="0" w:color="auto"/>
                                          </w:divBdr>
                                        </w:div>
                                        <w:div w:id="1017463188">
                                          <w:marLeft w:val="0"/>
                                          <w:marRight w:val="0"/>
                                          <w:marTop w:val="0"/>
                                          <w:marBottom w:val="0"/>
                                          <w:divBdr>
                                            <w:top w:val="none" w:sz="0" w:space="0" w:color="auto"/>
                                            <w:left w:val="none" w:sz="0" w:space="0" w:color="auto"/>
                                            <w:bottom w:val="none" w:sz="0" w:space="0" w:color="auto"/>
                                            <w:right w:val="none" w:sz="0" w:space="0" w:color="auto"/>
                                          </w:divBdr>
                                        </w:div>
                                        <w:div w:id="1448498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97539829">
      <w:bodyDiv w:val="1"/>
      <w:marLeft w:val="0"/>
      <w:marRight w:val="0"/>
      <w:marTop w:val="0"/>
      <w:marBottom w:val="0"/>
      <w:divBdr>
        <w:top w:val="none" w:sz="0" w:space="0" w:color="auto"/>
        <w:left w:val="none" w:sz="0" w:space="0" w:color="auto"/>
        <w:bottom w:val="none" w:sz="0" w:space="0" w:color="auto"/>
        <w:right w:val="none" w:sz="0" w:space="0" w:color="auto"/>
      </w:divBdr>
    </w:div>
    <w:div w:id="299918975">
      <w:bodyDiv w:val="1"/>
      <w:marLeft w:val="0"/>
      <w:marRight w:val="0"/>
      <w:marTop w:val="0"/>
      <w:marBottom w:val="0"/>
      <w:divBdr>
        <w:top w:val="none" w:sz="0" w:space="0" w:color="auto"/>
        <w:left w:val="none" w:sz="0" w:space="0" w:color="auto"/>
        <w:bottom w:val="none" w:sz="0" w:space="0" w:color="auto"/>
        <w:right w:val="none" w:sz="0" w:space="0" w:color="auto"/>
      </w:divBdr>
    </w:div>
    <w:div w:id="301154688">
      <w:bodyDiv w:val="1"/>
      <w:marLeft w:val="0"/>
      <w:marRight w:val="0"/>
      <w:marTop w:val="0"/>
      <w:marBottom w:val="0"/>
      <w:divBdr>
        <w:top w:val="none" w:sz="0" w:space="0" w:color="auto"/>
        <w:left w:val="none" w:sz="0" w:space="0" w:color="auto"/>
        <w:bottom w:val="none" w:sz="0" w:space="0" w:color="auto"/>
        <w:right w:val="none" w:sz="0" w:space="0" w:color="auto"/>
      </w:divBdr>
    </w:div>
    <w:div w:id="329187607">
      <w:bodyDiv w:val="1"/>
      <w:marLeft w:val="0"/>
      <w:marRight w:val="0"/>
      <w:marTop w:val="0"/>
      <w:marBottom w:val="0"/>
      <w:divBdr>
        <w:top w:val="none" w:sz="0" w:space="0" w:color="auto"/>
        <w:left w:val="none" w:sz="0" w:space="0" w:color="auto"/>
        <w:bottom w:val="none" w:sz="0" w:space="0" w:color="auto"/>
        <w:right w:val="none" w:sz="0" w:space="0" w:color="auto"/>
      </w:divBdr>
    </w:div>
    <w:div w:id="419327489">
      <w:bodyDiv w:val="1"/>
      <w:marLeft w:val="0"/>
      <w:marRight w:val="0"/>
      <w:marTop w:val="0"/>
      <w:marBottom w:val="0"/>
      <w:divBdr>
        <w:top w:val="none" w:sz="0" w:space="0" w:color="auto"/>
        <w:left w:val="none" w:sz="0" w:space="0" w:color="auto"/>
        <w:bottom w:val="none" w:sz="0" w:space="0" w:color="auto"/>
        <w:right w:val="none" w:sz="0" w:space="0" w:color="auto"/>
      </w:divBdr>
    </w:div>
    <w:div w:id="492185214">
      <w:bodyDiv w:val="1"/>
      <w:marLeft w:val="0"/>
      <w:marRight w:val="0"/>
      <w:marTop w:val="0"/>
      <w:marBottom w:val="0"/>
      <w:divBdr>
        <w:top w:val="none" w:sz="0" w:space="0" w:color="auto"/>
        <w:left w:val="none" w:sz="0" w:space="0" w:color="auto"/>
        <w:bottom w:val="none" w:sz="0" w:space="0" w:color="auto"/>
        <w:right w:val="none" w:sz="0" w:space="0" w:color="auto"/>
      </w:divBdr>
    </w:div>
    <w:div w:id="492264491">
      <w:bodyDiv w:val="1"/>
      <w:marLeft w:val="0"/>
      <w:marRight w:val="0"/>
      <w:marTop w:val="0"/>
      <w:marBottom w:val="0"/>
      <w:divBdr>
        <w:top w:val="none" w:sz="0" w:space="0" w:color="auto"/>
        <w:left w:val="none" w:sz="0" w:space="0" w:color="auto"/>
        <w:bottom w:val="none" w:sz="0" w:space="0" w:color="auto"/>
        <w:right w:val="none" w:sz="0" w:space="0" w:color="auto"/>
      </w:divBdr>
    </w:div>
    <w:div w:id="534150641">
      <w:bodyDiv w:val="1"/>
      <w:marLeft w:val="0"/>
      <w:marRight w:val="0"/>
      <w:marTop w:val="0"/>
      <w:marBottom w:val="0"/>
      <w:divBdr>
        <w:top w:val="none" w:sz="0" w:space="0" w:color="auto"/>
        <w:left w:val="none" w:sz="0" w:space="0" w:color="auto"/>
        <w:bottom w:val="none" w:sz="0" w:space="0" w:color="auto"/>
        <w:right w:val="none" w:sz="0" w:space="0" w:color="auto"/>
      </w:divBdr>
    </w:div>
    <w:div w:id="578565117">
      <w:bodyDiv w:val="1"/>
      <w:marLeft w:val="0"/>
      <w:marRight w:val="0"/>
      <w:marTop w:val="0"/>
      <w:marBottom w:val="0"/>
      <w:divBdr>
        <w:top w:val="none" w:sz="0" w:space="0" w:color="auto"/>
        <w:left w:val="none" w:sz="0" w:space="0" w:color="auto"/>
        <w:bottom w:val="none" w:sz="0" w:space="0" w:color="auto"/>
        <w:right w:val="none" w:sz="0" w:space="0" w:color="auto"/>
      </w:divBdr>
      <w:divsChild>
        <w:div w:id="1073164899">
          <w:marLeft w:val="0"/>
          <w:marRight w:val="0"/>
          <w:marTop w:val="0"/>
          <w:marBottom w:val="0"/>
          <w:divBdr>
            <w:top w:val="none" w:sz="0" w:space="0" w:color="auto"/>
            <w:left w:val="none" w:sz="0" w:space="0" w:color="auto"/>
            <w:bottom w:val="none" w:sz="0" w:space="0" w:color="auto"/>
            <w:right w:val="none" w:sz="0" w:space="0" w:color="auto"/>
          </w:divBdr>
          <w:divsChild>
            <w:div w:id="1490631746">
              <w:marLeft w:val="0"/>
              <w:marRight w:val="0"/>
              <w:marTop w:val="0"/>
              <w:marBottom w:val="0"/>
              <w:divBdr>
                <w:top w:val="none" w:sz="0" w:space="0" w:color="auto"/>
                <w:left w:val="none" w:sz="0" w:space="0" w:color="auto"/>
                <w:bottom w:val="none" w:sz="0" w:space="0" w:color="auto"/>
                <w:right w:val="none" w:sz="0" w:space="0" w:color="auto"/>
              </w:divBdr>
              <w:divsChild>
                <w:div w:id="1668751171">
                  <w:marLeft w:val="0"/>
                  <w:marRight w:val="0"/>
                  <w:marTop w:val="0"/>
                  <w:marBottom w:val="0"/>
                  <w:divBdr>
                    <w:top w:val="none" w:sz="0" w:space="0" w:color="auto"/>
                    <w:left w:val="none" w:sz="0" w:space="0" w:color="auto"/>
                    <w:bottom w:val="none" w:sz="0" w:space="0" w:color="auto"/>
                    <w:right w:val="none" w:sz="0" w:space="0" w:color="auto"/>
                  </w:divBdr>
                  <w:divsChild>
                    <w:div w:id="1483428605">
                      <w:marLeft w:val="0"/>
                      <w:marRight w:val="0"/>
                      <w:marTop w:val="0"/>
                      <w:marBottom w:val="0"/>
                      <w:divBdr>
                        <w:top w:val="none" w:sz="0" w:space="0" w:color="auto"/>
                        <w:left w:val="none" w:sz="0" w:space="0" w:color="auto"/>
                        <w:bottom w:val="none" w:sz="0" w:space="0" w:color="auto"/>
                        <w:right w:val="none" w:sz="0" w:space="0" w:color="auto"/>
                      </w:divBdr>
                      <w:divsChild>
                        <w:div w:id="1256208093">
                          <w:marLeft w:val="0"/>
                          <w:marRight w:val="0"/>
                          <w:marTop w:val="0"/>
                          <w:marBottom w:val="0"/>
                          <w:divBdr>
                            <w:top w:val="none" w:sz="0" w:space="0" w:color="auto"/>
                            <w:left w:val="none" w:sz="0" w:space="0" w:color="auto"/>
                            <w:bottom w:val="none" w:sz="0" w:space="0" w:color="auto"/>
                            <w:right w:val="none" w:sz="0" w:space="0" w:color="auto"/>
                          </w:divBdr>
                          <w:divsChild>
                            <w:div w:id="1765029560">
                              <w:marLeft w:val="15"/>
                              <w:marRight w:val="195"/>
                              <w:marTop w:val="0"/>
                              <w:marBottom w:val="0"/>
                              <w:divBdr>
                                <w:top w:val="none" w:sz="0" w:space="0" w:color="auto"/>
                                <w:left w:val="none" w:sz="0" w:space="0" w:color="auto"/>
                                <w:bottom w:val="none" w:sz="0" w:space="0" w:color="auto"/>
                                <w:right w:val="none" w:sz="0" w:space="0" w:color="auto"/>
                              </w:divBdr>
                              <w:divsChild>
                                <w:div w:id="667707168">
                                  <w:marLeft w:val="0"/>
                                  <w:marRight w:val="0"/>
                                  <w:marTop w:val="0"/>
                                  <w:marBottom w:val="0"/>
                                  <w:divBdr>
                                    <w:top w:val="none" w:sz="0" w:space="0" w:color="auto"/>
                                    <w:left w:val="none" w:sz="0" w:space="0" w:color="auto"/>
                                    <w:bottom w:val="none" w:sz="0" w:space="0" w:color="auto"/>
                                    <w:right w:val="none" w:sz="0" w:space="0" w:color="auto"/>
                                  </w:divBdr>
                                  <w:divsChild>
                                    <w:div w:id="2025395930">
                                      <w:marLeft w:val="0"/>
                                      <w:marRight w:val="0"/>
                                      <w:marTop w:val="0"/>
                                      <w:marBottom w:val="0"/>
                                      <w:divBdr>
                                        <w:top w:val="none" w:sz="0" w:space="0" w:color="auto"/>
                                        <w:left w:val="none" w:sz="0" w:space="0" w:color="auto"/>
                                        <w:bottom w:val="none" w:sz="0" w:space="0" w:color="auto"/>
                                        <w:right w:val="none" w:sz="0" w:space="0" w:color="auto"/>
                                      </w:divBdr>
                                      <w:divsChild>
                                        <w:div w:id="1640988564">
                                          <w:marLeft w:val="0"/>
                                          <w:marRight w:val="0"/>
                                          <w:marTop w:val="0"/>
                                          <w:marBottom w:val="0"/>
                                          <w:divBdr>
                                            <w:top w:val="none" w:sz="0" w:space="0" w:color="auto"/>
                                            <w:left w:val="none" w:sz="0" w:space="0" w:color="auto"/>
                                            <w:bottom w:val="none" w:sz="0" w:space="0" w:color="auto"/>
                                            <w:right w:val="none" w:sz="0" w:space="0" w:color="auto"/>
                                          </w:divBdr>
                                          <w:divsChild>
                                            <w:div w:id="1896621344">
                                              <w:marLeft w:val="0"/>
                                              <w:marRight w:val="0"/>
                                              <w:marTop w:val="0"/>
                                              <w:marBottom w:val="0"/>
                                              <w:divBdr>
                                                <w:top w:val="none" w:sz="0" w:space="0" w:color="auto"/>
                                                <w:left w:val="none" w:sz="0" w:space="0" w:color="auto"/>
                                                <w:bottom w:val="none" w:sz="0" w:space="0" w:color="auto"/>
                                                <w:right w:val="none" w:sz="0" w:space="0" w:color="auto"/>
                                              </w:divBdr>
                                              <w:divsChild>
                                                <w:div w:id="1709330490">
                                                  <w:marLeft w:val="0"/>
                                                  <w:marRight w:val="0"/>
                                                  <w:marTop w:val="0"/>
                                                  <w:marBottom w:val="0"/>
                                                  <w:divBdr>
                                                    <w:top w:val="none" w:sz="0" w:space="0" w:color="auto"/>
                                                    <w:left w:val="none" w:sz="0" w:space="0" w:color="auto"/>
                                                    <w:bottom w:val="none" w:sz="0" w:space="0" w:color="auto"/>
                                                    <w:right w:val="none" w:sz="0" w:space="0" w:color="auto"/>
                                                  </w:divBdr>
                                                  <w:divsChild>
                                                    <w:div w:id="2131631639">
                                                      <w:marLeft w:val="0"/>
                                                      <w:marRight w:val="0"/>
                                                      <w:marTop w:val="0"/>
                                                      <w:marBottom w:val="0"/>
                                                      <w:divBdr>
                                                        <w:top w:val="none" w:sz="0" w:space="0" w:color="auto"/>
                                                        <w:left w:val="none" w:sz="0" w:space="0" w:color="auto"/>
                                                        <w:bottom w:val="none" w:sz="0" w:space="0" w:color="auto"/>
                                                        <w:right w:val="none" w:sz="0" w:space="0" w:color="auto"/>
                                                      </w:divBdr>
                                                      <w:divsChild>
                                                        <w:div w:id="1524203158">
                                                          <w:marLeft w:val="0"/>
                                                          <w:marRight w:val="0"/>
                                                          <w:marTop w:val="0"/>
                                                          <w:marBottom w:val="0"/>
                                                          <w:divBdr>
                                                            <w:top w:val="none" w:sz="0" w:space="0" w:color="auto"/>
                                                            <w:left w:val="none" w:sz="0" w:space="0" w:color="auto"/>
                                                            <w:bottom w:val="none" w:sz="0" w:space="0" w:color="auto"/>
                                                            <w:right w:val="none" w:sz="0" w:space="0" w:color="auto"/>
                                                          </w:divBdr>
                                                          <w:divsChild>
                                                            <w:div w:id="1882134779">
                                                              <w:marLeft w:val="0"/>
                                                              <w:marRight w:val="0"/>
                                                              <w:marTop w:val="0"/>
                                                              <w:marBottom w:val="0"/>
                                                              <w:divBdr>
                                                                <w:top w:val="none" w:sz="0" w:space="0" w:color="auto"/>
                                                                <w:left w:val="none" w:sz="0" w:space="0" w:color="auto"/>
                                                                <w:bottom w:val="none" w:sz="0" w:space="0" w:color="auto"/>
                                                                <w:right w:val="none" w:sz="0" w:space="0" w:color="auto"/>
                                                              </w:divBdr>
                                                              <w:divsChild>
                                                                <w:div w:id="167520335">
                                                                  <w:marLeft w:val="0"/>
                                                                  <w:marRight w:val="0"/>
                                                                  <w:marTop w:val="0"/>
                                                                  <w:marBottom w:val="0"/>
                                                                  <w:divBdr>
                                                                    <w:top w:val="none" w:sz="0" w:space="0" w:color="auto"/>
                                                                    <w:left w:val="none" w:sz="0" w:space="0" w:color="auto"/>
                                                                    <w:bottom w:val="none" w:sz="0" w:space="0" w:color="auto"/>
                                                                    <w:right w:val="none" w:sz="0" w:space="0" w:color="auto"/>
                                                                  </w:divBdr>
                                                                  <w:divsChild>
                                                                    <w:div w:id="782921382">
                                                                      <w:marLeft w:val="405"/>
                                                                      <w:marRight w:val="0"/>
                                                                      <w:marTop w:val="0"/>
                                                                      <w:marBottom w:val="0"/>
                                                                      <w:divBdr>
                                                                        <w:top w:val="none" w:sz="0" w:space="0" w:color="auto"/>
                                                                        <w:left w:val="none" w:sz="0" w:space="0" w:color="auto"/>
                                                                        <w:bottom w:val="none" w:sz="0" w:space="0" w:color="auto"/>
                                                                        <w:right w:val="none" w:sz="0" w:space="0" w:color="auto"/>
                                                                      </w:divBdr>
                                                                      <w:divsChild>
                                                                        <w:div w:id="1807820841">
                                                                          <w:marLeft w:val="0"/>
                                                                          <w:marRight w:val="0"/>
                                                                          <w:marTop w:val="0"/>
                                                                          <w:marBottom w:val="0"/>
                                                                          <w:divBdr>
                                                                            <w:top w:val="none" w:sz="0" w:space="0" w:color="auto"/>
                                                                            <w:left w:val="none" w:sz="0" w:space="0" w:color="auto"/>
                                                                            <w:bottom w:val="none" w:sz="0" w:space="0" w:color="auto"/>
                                                                            <w:right w:val="none" w:sz="0" w:space="0" w:color="auto"/>
                                                                          </w:divBdr>
                                                                          <w:divsChild>
                                                                            <w:div w:id="1319654932">
                                                                              <w:marLeft w:val="0"/>
                                                                              <w:marRight w:val="0"/>
                                                                              <w:marTop w:val="0"/>
                                                                              <w:marBottom w:val="0"/>
                                                                              <w:divBdr>
                                                                                <w:top w:val="none" w:sz="0" w:space="0" w:color="auto"/>
                                                                                <w:left w:val="none" w:sz="0" w:space="0" w:color="auto"/>
                                                                                <w:bottom w:val="none" w:sz="0" w:space="0" w:color="auto"/>
                                                                                <w:right w:val="none" w:sz="0" w:space="0" w:color="auto"/>
                                                                              </w:divBdr>
                                                                              <w:divsChild>
                                                                                <w:div w:id="2092391763">
                                                                                  <w:marLeft w:val="0"/>
                                                                                  <w:marRight w:val="0"/>
                                                                                  <w:marTop w:val="0"/>
                                                                                  <w:marBottom w:val="0"/>
                                                                                  <w:divBdr>
                                                                                    <w:top w:val="none" w:sz="0" w:space="0" w:color="auto"/>
                                                                                    <w:left w:val="none" w:sz="0" w:space="0" w:color="auto"/>
                                                                                    <w:bottom w:val="none" w:sz="0" w:space="0" w:color="auto"/>
                                                                                    <w:right w:val="none" w:sz="0" w:space="0" w:color="auto"/>
                                                                                  </w:divBdr>
                                                                                  <w:divsChild>
                                                                                    <w:div w:id="2102026633">
                                                                                      <w:marLeft w:val="0"/>
                                                                                      <w:marRight w:val="0"/>
                                                                                      <w:marTop w:val="0"/>
                                                                                      <w:marBottom w:val="0"/>
                                                                                      <w:divBdr>
                                                                                        <w:top w:val="none" w:sz="0" w:space="0" w:color="auto"/>
                                                                                        <w:left w:val="none" w:sz="0" w:space="0" w:color="auto"/>
                                                                                        <w:bottom w:val="none" w:sz="0" w:space="0" w:color="auto"/>
                                                                                        <w:right w:val="none" w:sz="0" w:space="0" w:color="auto"/>
                                                                                      </w:divBdr>
                                                                                      <w:divsChild>
                                                                                        <w:div w:id="827863704">
                                                                                          <w:marLeft w:val="0"/>
                                                                                          <w:marRight w:val="0"/>
                                                                                          <w:marTop w:val="0"/>
                                                                                          <w:marBottom w:val="0"/>
                                                                                          <w:divBdr>
                                                                                            <w:top w:val="none" w:sz="0" w:space="0" w:color="auto"/>
                                                                                            <w:left w:val="none" w:sz="0" w:space="0" w:color="auto"/>
                                                                                            <w:bottom w:val="none" w:sz="0" w:space="0" w:color="auto"/>
                                                                                            <w:right w:val="none" w:sz="0" w:space="0" w:color="auto"/>
                                                                                          </w:divBdr>
                                                                                          <w:divsChild>
                                                                                            <w:div w:id="669718025">
                                                                                              <w:marLeft w:val="0"/>
                                                                                              <w:marRight w:val="0"/>
                                                                                              <w:marTop w:val="0"/>
                                                                                              <w:marBottom w:val="0"/>
                                                                                              <w:divBdr>
                                                                                                <w:top w:val="none" w:sz="0" w:space="0" w:color="auto"/>
                                                                                                <w:left w:val="none" w:sz="0" w:space="0" w:color="auto"/>
                                                                                                <w:bottom w:val="none" w:sz="0" w:space="0" w:color="auto"/>
                                                                                                <w:right w:val="none" w:sz="0" w:space="0" w:color="auto"/>
                                                                                              </w:divBdr>
                                                                                              <w:divsChild>
                                                                                                <w:div w:id="393309980">
                                                                                                  <w:marLeft w:val="0"/>
                                                                                                  <w:marRight w:val="0"/>
                                                                                                  <w:marTop w:val="0"/>
                                                                                                  <w:marBottom w:val="0"/>
                                                                                                  <w:divBdr>
                                                                                                    <w:top w:val="none" w:sz="0" w:space="0" w:color="auto"/>
                                                                                                    <w:left w:val="single" w:sz="12" w:space="8" w:color="auto"/>
                                                                                                    <w:bottom w:val="none" w:sz="0" w:space="0" w:color="auto"/>
                                                                                                    <w:right w:val="none" w:sz="0" w:space="0" w:color="auto"/>
                                                                                                  </w:divBdr>
                                                                                                  <w:divsChild>
                                                                                                    <w:div w:id="1585916494">
                                                                                                      <w:marLeft w:val="0"/>
                                                                                                      <w:marRight w:val="0"/>
                                                                                                      <w:marTop w:val="0"/>
                                                                                                      <w:marBottom w:val="0"/>
                                                                                                      <w:divBdr>
                                                                                                        <w:top w:val="none" w:sz="0" w:space="0" w:color="auto"/>
                                                                                                        <w:left w:val="none" w:sz="0" w:space="0" w:color="auto"/>
                                                                                                        <w:bottom w:val="none" w:sz="0" w:space="0" w:color="auto"/>
                                                                                                        <w:right w:val="none" w:sz="0" w:space="0" w:color="auto"/>
                                                                                                      </w:divBdr>
                                                                                                      <w:divsChild>
                                                                                                        <w:div w:id="1992561838">
                                                                                                          <w:marLeft w:val="0"/>
                                                                                                          <w:marRight w:val="0"/>
                                                                                                          <w:marTop w:val="0"/>
                                                                                                          <w:marBottom w:val="0"/>
                                                                                                          <w:divBdr>
                                                                                                            <w:top w:val="none" w:sz="0" w:space="0" w:color="auto"/>
                                                                                                            <w:left w:val="none" w:sz="0" w:space="0" w:color="auto"/>
                                                                                                            <w:bottom w:val="none" w:sz="0" w:space="0" w:color="auto"/>
                                                                                                            <w:right w:val="none" w:sz="0" w:space="0" w:color="auto"/>
                                                                                                          </w:divBdr>
                                                                                                          <w:divsChild>
                                                                                                            <w:div w:id="688602533">
                                                                                                              <w:marLeft w:val="0"/>
                                                                                                              <w:marRight w:val="0"/>
                                                                                                              <w:marTop w:val="0"/>
                                                                                                              <w:marBottom w:val="0"/>
                                                                                                              <w:divBdr>
                                                                                                                <w:top w:val="none" w:sz="0" w:space="0" w:color="auto"/>
                                                                                                                <w:left w:val="none" w:sz="0" w:space="0" w:color="auto"/>
                                                                                                                <w:bottom w:val="none" w:sz="0" w:space="0" w:color="auto"/>
                                                                                                                <w:right w:val="none" w:sz="0" w:space="0" w:color="auto"/>
                                                                                                              </w:divBdr>
                                                                                                              <w:divsChild>
                                                                                                                <w:div w:id="540288797">
                                                                                                                  <w:marLeft w:val="0"/>
                                                                                                                  <w:marRight w:val="0"/>
                                                                                                                  <w:marTop w:val="0"/>
                                                                                                                  <w:marBottom w:val="0"/>
                                                                                                                  <w:divBdr>
                                                                                                                    <w:top w:val="none" w:sz="0" w:space="0" w:color="auto"/>
                                                                                                                    <w:left w:val="none" w:sz="0" w:space="0" w:color="auto"/>
                                                                                                                    <w:bottom w:val="none" w:sz="0" w:space="0" w:color="auto"/>
                                                                                                                    <w:right w:val="none" w:sz="0" w:space="0" w:color="auto"/>
                                                                                                                  </w:divBdr>
                                                                                                                  <w:divsChild>
                                                                                                                    <w:div w:id="348800101">
                                                                                                                      <w:marLeft w:val="0"/>
                                                                                                                      <w:marRight w:val="0"/>
                                                                                                                      <w:marTop w:val="0"/>
                                                                                                                      <w:marBottom w:val="0"/>
                                                                                                                      <w:divBdr>
                                                                                                                        <w:top w:val="none" w:sz="0" w:space="0" w:color="auto"/>
                                                                                                                        <w:left w:val="none" w:sz="0" w:space="0" w:color="auto"/>
                                                                                                                        <w:bottom w:val="none" w:sz="0" w:space="0" w:color="auto"/>
                                                                                                                        <w:right w:val="none" w:sz="0" w:space="0" w:color="auto"/>
                                                                                                                      </w:divBdr>
                                                                                                                      <w:divsChild>
                                                                                                                        <w:div w:id="1101610212">
                                                                                                                          <w:marLeft w:val="0"/>
                                                                                                                          <w:marRight w:val="0"/>
                                                                                                                          <w:marTop w:val="0"/>
                                                                                                                          <w:marBottom w:val="0"/>
                                                                                                                          <w:divBdr>
                                                                                                                            <w:top w:val="none" w:sz="0" w:space="0" w:color="auto"/>
                                                                                                                            <w:left w:val="none" w:sz="0" w:space="0" w:color="auto"/>
                                                                                                                            <w:bottom w:val="none" w:sz="0" w:space="0" w:color="auto"/>
                                                                                                                            <w:right w:val="none" w:sz="0" w:space="0" w:color="auto"/>
                                                                                                                          </w:divBdr>
                                                                                                                        </w:div>
                                                                                                                      </w:divsChild>
                                                                                                                    </w:div>
                                                                                                                    <w:div w:id="1620379260">
                                                                                                                      <w:marLeft w:val="0"/>
                                                                                                                      <w:marRight w:val="0"/>
                                                                                                                      <w:marTop w:val="0"/>
                                                                                                                      <w:marBottom w:val="0"/>
                                                                                                                      <w:divBdr>
                                                                                                                        <w:top w:val="none" w:sz="0" w:space="0" w:color="auto"/>
                                                                                                                        <w:left w:val="none" w:sz="0" w:space="0" w:color="auto"/>
                                                                                                                        <w:bottom w:val="none" w:sz="0" w:space="0" w:color="auto"/>
                                                                                                                        <w:right w:val="none" w:sz="0" w:space="0" w:color="auto"/>
                                                                                                                      </w:divBdr>
                                                                                                                      <w:divsChild>
                                                                                                                        <w:div w:id="1865363001">
                                                                                                                          <w:marLeft w:val="0"/>
                                                                                                                          <w:marRight w:val="0"/>
                                                                                                                          <w:marTop w:val="0"/>
                                                                                                                          <w:marBottom w:val="0"/>
                                                                                                                          <w:divBdr>
                                                                                                                            <w:top w:val="none" w:sz="0" w:space="0" w:color="auto"/>
                                                                                                                            <w:left w:val="none" w:sz="0" w:space="0" w:color="auto"/>
                                                                                                                            <w:bottom w:val="none" w:sz="0" w:space="0" w:color="auto"/>
                                                                                                                            <w:right w:val="none" w:sz="0" w:space="0" w:color="auto"/>
                                                                                                                          </w:divBdr>
                                                                                                                        </w:div>
                                                                                                                      </w:divsChild>
                                                                                                                    </w:div>
                                                                                                                    <w:div w:id="1273174312">
                                                                                                                      <w:marLeft w:val="0"/>
                                                                                                                      <w:marRight w:val="0"/>
                                                                                                                      <w:marTop w:val="0"/>
                                                                                                                      <w:marBottom w:val="0"/>
                                                                                                                      <w:divBdr>
                                                                                                                        <w:top w:val="none" w:sz="0" w:space="0" w:color="auto"/>
                                                                                                                        <w:left w:val="none" w:sz="0" w:space="0" w:color="auto"/>
                                                                                                                        <w:bottom w:val="none" w:sz="0" w:space="0" w:color="auto"/>
                                                                                                                        <w:right w:val="none" w:sz="0" w:space="0" w:color="auto"/>
                                                                                                                      </w:divBdr>
                                                                                                                      <w:divsChild>
                                                                                                                        <w:div w:id="1270047666">
                                                                                                                          <w:marLeft w:val="0"/>
                                                                                                                          <w:marRight w:val="0"/>
                                                                                                                          <w:marTop w:val="0"/>
                                                                                                                          <w:marBottom w:val="0"/>
                                                                                                                          <w:divBdr>
                                                                                                                            <w:top w:val="none" w:sz="0" w:space="0" w:color="auto"/>
                                                                                                                            <w:left w:val="none" w:sz="0" w:space="0" w:color="auto"/>
                                                                                                                            <w:bottom w:val="none" w:sz="0" w:space="0" w:color="auto"/>
                                                                                                                            <w:right w:val="none" w:sz="0" w:space="0" w:color="auto"/>
                                                                                                                          </w:divBdr>
                                                                                                                        </w:div>
                                                                                                                      </w:divsChild>
                                                                                                                    </w:div>
                                                                                                                    <w:div w:id="374932563">
                                                                                                                      <w:marLeft w:val="0"/>
                                                                                                                      <w:marRight w:val="0"/>
                                                                                                                      <w:marTop w:val="0"/>
                                                                                                                      <w:marBottom w:val="0"/>
                                                                                                                      <w:divBdr>
                                                                                                                        <w:top w:val="none" w:sz="0" w:space="0" w:color="auto"/>
                                                                                                                        <w:left w:val="none" w:sz="0" w:space="0" w:color="auto"/>
                                                                                                                        <w:bottom w:val="none" w:sz="0" w:space="0" w:color="auto"/>
                                                                                                                        <w:right w:val="none" w:sz="0" w:space="0" w:color="auto"/>
                                                                                                                      </w:divBdr>
                                                                                                                      <w:divsChild>
                                                                                                                        <w:div w:id="407196752">
                                                                                                                          <w:marLeft w:val="0"/>
                                                                                                                          <w:marRight w:val="0"/>
                                                                                                                          <w:marTop w:val="0"/>
                                                                                                                          <w:marBottom w:val="0"/>
                                                                                                                          <w:divBdr>
                                                                                                                            <w:top w:val="none" w:sz="0" w:space="0" w:color="auto"/>
                                                                                                                            <w:left w:val="none" w:sz="0" w:space="0" w:color="auto"/>
                                                                                                                            <w:bottom w:val="none" w:sz="0" w:space="0" w:color="auto"/>
                                                                                                                            <w:right w:val="none" w:sz="0" w:space="0" w:color="auto"/>
                                                                                                                          </w:divBdr>
                                                                                                                        </w:div>
                                                                                                                      </w:divsChild>
                                                                                                                    </w:div>
                                                                                                                    <w:div w:id="1868370399">
                                                                                                                      <w:marLeft w:val="0"/>
                                                                                                                      <w:marRight w:val="0"/>
                                                                                                                      <w:marTop w:val="0"/>
                                                                                                                      <w:marBottom w:val="0"/>
                                                                                                                      <w:divBdr>
                                                                                                                        <w:top w:val="none" w:sz="0" w:space="0" w:color="auto"/>
                                                                                                                        <w:left w:val="none" w:sz="0" w:space="0" w:color="auto"/>
                                                                                                                        <w:bottom w:val="none" w:sz="0" w:space="0" w:color="auto"/>
                                                                                                                        <w:right w:val="none" w:sz="0" w:space="0" w:color="auto"/>
                                                                                                                      </w:divBdr>
                                                                                                                      <w:divsChild>
                                                                                                                        <w:div w:id="1644850637">
                                                                                                                          <w:marLeft w:val="0"/>
                                                                                                                          <w:marRight w:val="0"/>
                                                                                                                          <w:marTop w:val="0"/>
                                                                                                                          <w:marBottom w:val="0"/>
                                                                                                                          <w:divBdr>
                                                                                                                            <w:top w:val="none" w:sz="0" w:space="0" w:color="auto"/>
                                                                                                                            <w:left w:val="none" w:sz="0" w:space="0" w:color="auto"/>
                                                                                                                            <w:bottom w:val="none" w:sz="0" w:space="0" w:color="auto"/>
                                                                                                                            <w:right w:val="none" w:sz="0" w:space="0" w:color="auto"/>
                                                                                                                          </w:divBdr>
                                                                                                                        </w:div>
                                                                                                                      </w:divsChild>
                                                                                                                    </w:div>
                                                                                                                    <w:div w:id="809714455">
                                                                                                                      <w:marLeft w:val="0"/>
                                                                                                                      <w:marRight w:val="0"/>
                                                                                                                      <w:marTop w:val="0"/>
                                                                                                                      <w:marBottom w:val="0"/>
                                                                                                                      <w:divBdr>
                                                                                                                        <w:top w:val="none" w:sz="0" w:space="0" w:color="auto"/>
                                                                                                                        <w:left w:val="none" w:sz="0" w:space="0" w:color="auto"/>
                                                                                                                        <w:bottom w:val="none" w:sz="0" w:space="0" w:color="auto"/>
                                                                                                                        <w:right w:val="none" w:sz="0" w:space="0" w:color="auto"/>
                                                                                                                      </w:divBdr>
                                                                                                                      <w:divsChild>
                                                                                                                        <w:div w:id="839582965">
                                                                                                                          <w:marLeft w:val="0"/>
                                                                                                                          <w:marRight w:val="0"/>
                                                                                                                          <w:marTop w:val="0"/>
                                                                                                                          <w:marBottom w:val="0"/>
                                                                                                                          <w:divBdr>
                                                                                                                            <w:top w:val="none" w:sz="0" w:space="0" w:color="auto"/>
                                                                                                                            <w:left w:val="none" w:sz="0" w:space="0" w:color="auto"/>
                                                                                                                            <w:bottom w:val="none" w:sz="0" w:space="0" w:color="auto"/>
                                                                                                                            <w:right w:val="none" w:sz="0" w:space="0" w:color="auto"/>
                                                                                                                          </w:divBdr>
                                                                                                                        </w:div>
                                                                                                                      </w:divsChild>
                                                                                                                    </w:div>
                                                                                                                    <w:div w:id="958992013">
                                                                                                                      <w:marLeft w:val="0"/>
                                                                                                                      <w:marRight w:val="0"/>
                                                                                                                      <w:marTop w:val="0"/>
                                                                                                                      <w:marBottom w:val="0"/>
                                                                                                                      <w:divBdr>
                                                                                                                        <w:top w:val="none" w:sz="0" w:space="0" w:color="auto"/>
                                                                                                                        <w:left w:val="none" w:sz="0" w:space="0" w:color="auto"/>
                                                                                                                        <w:bottom w:val="none" w:sz="0" w:space="0" w:color="auto"/>
                                                                                                                        <w:right w:val="none" w:sz="0" w:space="0" w:color="auto"/>
                                                                                                                      </w:divBdr>
                                                                                                                      <w:divsChild>
                                                                                                                        <w:div w:id="1771192619">
                                                                                                                          <w:marLeft w:val="0"/>
                                                                                                                          <w:marRight w:val="0"/>
                                                                                                                          <w:marTop w:val="0"/>
                                                                                                                          <w:marBottom w:val="0"/>
                                                                                                                          <w:divBdr>
                                                                                                                            <w:top w:val="none" w:sz="0" w:space="0" w:color="auto"/>
                                                                                                                            <w:left w:val="none" w:sz="0" w:space="0" w:color="auto"/>
                                                                                                                            <w:bottom w:val="none" w:sz="0" w:space="0" w:color="auto"/>
                                                                                                                            <w:right w:val="none" w:sz="0" w:space="0" w:color="auto"/>
                                                                                                                          </w:divBdr>
                                                                                                                        </w:div>
                                                                                                                      </w:divsChild>
                                                                                                                    </w:div>
                                                                                                                    <w:div w:id="512964160">
                                                                                                                      <w:marLeft w:val="0"/>
                                                                                                                      <w:marRight w:val="0"/>
                                                                                                                      <w:marTop w:val="0"/>
                                                                                                                      <w:marBottom w:val="0"/>
                                                                                                                      <w:divBdr>
                                                                                                                        <w:top w:val="none" w:sz="0" w:space="0" w:color="auto"/>
                                                                                                                        <w:left w:val="none" w:sz="0" w:space="0" w:color="auto"/>
                                                                                                                        <w:bottom w:val="none" w:sz="0" w:space="0" w:color="auto"/>
                                                                                                                        <w:right w:val="none" w:sz="0" w:space="0" w:color="auto"/>
                                                                                                                      </w:divBdr>
                                                                                                                      <w:divsChild>
                                                                                                                        <w:div w:id="1148279134">
                                                                                                                          <w:marLeft w:val="0"/>
                                                                                                                          <w:marRight w:val="0"/>
                                                                                                                          <w:marTop w:val="0"/>
                                                                                                                          <w:marBottom w:val="0"/>
                                                                                                                          <w:divBdr>
                                                                                                                            <w:top w:val="none" w:sz="0" w:space="0" w:color="auto"/>
                                                                                                                            <w:left w:val="none" w:sz="0" w:space="0" w:color="auto"/>
                                                                                                                            <w:bottom w:val="none" w:sz="0" w:space="0" w:color="auto"/>
                                                                                                                            <w:right w:val="none" w:sz="0" w:space="0" w:color="auto"/>
                                                                                                                          </w:divBdr>
                                                                                                                        </w:div>
                                                                                                                      </w:divsChild>
                                                                                                                    </w:div>
                                                                                                                    <w:div w:id="2107339318">
                                                                                                                      <w:marLeft w:val="0"/>
                                                                                                                      <w:marRight w:val="0"/>
                                                                                                                      <w:marTop w:val="0"/>
                                                                                                                      <w:marBottom w:val="0"/>
                                                                                                                      <w:divBdr>
                                                                                                                        <w:top w:val="none" w:sz="0" w:space="0" w:color="auto"/>
                                                                                                                        <w:left w:val="none" w:sz="0" w:space="0" w:color="auto"/>
                                                                                                                        <w:bottom w:val="none" w:sz="0" w:space="0" w:color="auto"/>
                                                                                                                        <w:right w:val="none" w:sz="0" w:space="0" w:color="auto"/>
                                                                                                                      </w:divBdr>
                                                                                                                      <w:divsChild>
                                                                                                                        <w:div w:id="1084448815">
                                                                                                                          <w:marLeft w:val="0"/>
                                                                                                                          <w:marRight w:val="0"/>
                                                                                                                          <w:marTop w:val="0"/>
                                                                                                                          <w:marBottom w:val="0"/>
                                                                                                                          <w:divBdr>
                                                                                                                            <w:top w:val="none" w:sz="0" w:space="0" w:color="auto"/>
                                                                                                                            <w:left w:val="none" w:sz="0" w:space="0" w:color="auto"/>
                                                                                                                            <w:bottom w:val="none" w:sz="0" w:space="0" w:color="auto"/>
                                                                                                                            <w:right w:val="none" w:sz="0" w:space="0" w:color="auto"/>
                                                                                                                          </w:divBdr>
                                                                                                                        </w:div>
                                                                                                                      </w:divsChild>
                                                                                                                    </w:div>
                                                                                                                    <w:div w:id="1937322998">
                                                                                                                      <w:marLeft w:val="0"/>
                                                                                                                      <w:marRight w:val="0"/>
                                                                                                                      <w:marTop w:val="0"/>
                                                                                                                      <w:marBottom w:val="0"/>
                                                                                                                      <w:divBdr>
                                                                                                                        <w:top w:val="none" w:sz="0" w:space="0" w:color="auto"/>
                                                                                                                        <w:left w:val="none" w:sz="0" w:space="0" w:color="auto"/>
                                                                                                                        <w:bottom w:val="none" w:sz="0" w:space="0" w:color="auto"/>
                                                                                                                        <w:right w:val="none" w:sz="0" w:space="0" w:color="auto"/>
                                                                                                                      </w:divBdr>
                                                                                                                      <w:divsChild>
                                                                                                                        <w:div w:id="754975504">
                                                                                                                          <w:marLeft w:val="0"/>
                                                                                                                          <w:marRight w:val="0"/>
                                                                                                                          <w:marTop w:val="0"/>
                                                                                                                          <w:marBottom w:val="0"/>
                                                                                                                          <w:divBdr>
                                                                                                                            <w:top w:val="none" w:sz="0" w:space="0" w:color="auto"/>
                                                                                                                            <w:left w:val="none" w:sz="0" w:space="0" w:color="auto"/>
                                                                                                                            <w:bottom w:val="none" w:sz="0" w:space="0" w:color="auto"/>
                                                                                                                            <w:right w:val="none" w:sz="0" w:space="0" w:color="auto"/>
                                                                                                                          </w:divBdr>
                                                                                                                        </w:div>
                                                                                                                      </w:divsChild>
                                                                                                                    </w:div>
                                                                                                                    <w:div w:id="919797891">
                                                                                                                      <w:marLeft w:val="0"/>
                                                                                                                      <w:marRight w:val="0"/>
                                                                                                                      <w:marTop w:val="0"/>
                                                                                                                      <w:marBottom w:val="0"/>
                                                                                                                      <w:divBdr>
                                                                                                                        <w:top w:val="none" w:sz="0" w:space="0" w:color="auto"/>
                                                                                                                        <w:left w:val="none" w:sz="0" w:space="0" w:color="auto"/>
                                                                                                                        <w:bottom w:val="none" w:sz="0" w:space="0" w:color="auto"/>
                                                                                                                        <w:right w:val="none" w:sz="0" w:space="0" w:color="auto"/>
                                                                                                                      </w:divBdr>
                                                                                                                      <w:divsChild>
                                                                                                                        <w:div w:id="1785535495">
                                                                                                                          <w:marLeft w:val="0"/>
                                                                                                                          <w:marRight w:val="0"/>
                                                                                                                          <w:marTop w:val="0"/>
                                                                                                                          <w:marBottom w:val="0"/>
                                                                                                                          <w:divBdr>
                                                                                                                            <w:top w:val="none" w:sz="0" w:space="0" w:color="auto"/>
                                                                                                                            <w:left w:val="none" w:sz="0" w:space="0" w:color="auto"/>
                                                                                                                            <w:bottom w:val="none" w:sz="0" w:space="0" w:color="auto"/>
                                                                                                                            <w:right w:val="none" w:sz="0" w:space="0" w:color="auto"/>
                                                                                                                          </w:divBdr>
                                                                                                                        </w:div>
                                                                                                                      </w:divsChild>
                                                                                                                    </w:div>
                                                                                                                    <w:div w:id="1508448376">
                                                                                                                      <w:marLeft w:val="0"/>
                                                                                                                      <w:marRight w:val="0"/>
                                                                                                                      <w:marTop w:val="0"/>
                                                                                                                      <w:marBottom w:val="0"/>
                                                                                                                      <w:divBdr>
                                                                                                                        <w:top w:val="none" w:sz="0" w:space="0" w:color="auto"/>
                                                                                                                        <w:left w:val="none" w:sz="0" w:space="0" w:color="auto"/>
                                                                                                                        <w:bottom w:val="none" w:sz="0" w:space="0" w:color="auto"/>
                                                                                                                        <w:right w:val="none" w:sz="0" w:space="0" w:color="auto"/>
                                                                                                                      </w:divBdr>
                                                                                                                      <w:divsChild>
                                                                                                                        <w:div w:id="684282298">
                                                                                                                          <w:marLeft w:val="0"/>
                                                                                                                          <w:marRight w:val="0"/>
                                                                                                                          <w:marTop w:val="0"/>
                                                                                                                          <w:marBottom w:val="0"/>
                                                                                                                          <w:divBdr>
                                                                                                                            <w:top w:val="none" w:sz="0" w:space="0" w:color="auto"/>
                                                                                                                            <w:left w:val="none" w:sz="0" w:space="0" w:color="auto"/>
                                                                                                                            <w:bottom w:val="none" w:sz="0" w:space="0" w:color="auto"/>
                                                                                                                            <w:right w:val="none" w:sz="0" w:space="0" w:color="auto"/>
                                                                                                                          </w:divBdr>
                                                                                                                        </w:div>
                                                                                                                      </w:divsChild>
                                                                                                                    </w:div>
                                                                                                                    <w:div w:id="525094621">
                                                                                                                      <w:marLeft w:val="0"/>
                                                                                                                      <w:marRight w:val="0"/>
                                                                                                                      <w:marTop w:val="0"/>
                                                                                                                      <w:marBottom w:val="0"/>
                                                                                                                      <w:divBdr>
                                                                                                                        <w:top w:val="none" w:sz="0" w:space="0" w:color="auto"/>
                                                                                                                        <w:left w:val="none" w:sz="0" w:space="0" w:color="auto"/>
                                                                                                                        <w:bottom w:val="none" w:sz="0" w:space="0" w:color="auto"/>
                                                                                                                        <w:right w:val="none" w:sz="0" w:space="0" w:color="auto"/>
                                                                                                                      </w:divBdr>
                                                                                                                      <w:divsChild>
                                                                                                                        <w:div w:id="1087650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86001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82646035">
      <w:bodyDiv w:val="1"/>
      <w:marLeft w:val="0"/>
      <w:marRight w:val="0"/>
      <w:marTop w:val="0"/>
      <w:marBottom w:val="0"/>
      <w:divBdr>
        <w:top w:val="none" w:sz="0" w:space="0" w:color="auto"/>
        <w:left w:val="none" w:sz="0" w:space="0" w:color="auto"/>
        <w:bottom w:val="none" w:sz="0" w:space="0" w:color="auto"/>
        <w:right w:val="none" w:sz="0" w:space="0" w:color="auto"/>
      </w:divBdr>
    </w:div>
    <w:div w:id="590431213">
      <w:bodyDiv w:val="1"/>
      <w:marLeft w:val="0"/>
      <w:marRight w:val="0"/>
      <w:marTop w:val="0"/>
      <w:marBottom w:val="0"/>
      <w:divBdr>
        <w:top w:val="none" w:sz="0" w:space="0" w:color="auto"/>
        <w:left w:val="none" w:sz="0" w:space="0" w:color="auto"/>
        <w:bottom w:val="none" w:sz="0" w:space="0" w:color="auto"/>
        <w:right w:val="none" w:sz="0" w:space="0" w:color="auto"/>
      </w:divBdr>
    </w:div>
    <w:div w:id="691343694">
      <w:bodyDiv w:val="1"/>
      <w:marLeft w:val="0"/>
      <w:marRight w:val="0"/>
      <w:marTop w:val="0"/>
      <w:marBottom w:val="0"/>
      <w:divBdr>
        <w:top w:val="none" w:sz="0" w:space="0" w:color="auto"/>
        <w:left w:val="none" w:sz="0" w:space="0" w:color="auto"/>
        <w:bottom w:val="none" w:sz="0" w:space="0" w:color="auto"/>
        <w:right w:val="none" w:sz="0" w:space="0" w:color="auto"/>
      </w:divBdr>
      <w:divsChild>
        <w:div w:id="2127310252">
          <w:marLeft w:val="0"/>
          <w:marRight w:val="0"/>
          <w:marTop w:val="0"/>
          <w:marBottom w:val="0"/>
          <w:divBdr>
            <w:top w:val="none" w:sz="0" w:space="0" w:color="auto"/>
            <w:left w:val="none" w:sz="0" w:space="0" w:color="auto"/>
            <w:bottom w:val="none" w:sz="0" w:space="0" w:color="auto"/>
            <w:right w:val="none" w:sz="0" w:space="0" w:color="auto"/>
          </w:divBdr>
          <w:divsChild>
            <w:div w:id="1815171745">
              <w:marLeft w:val="0"/>
              <w:marRight w:val="0"/>
              <w:marTop w:val="0"/>
              <w:marBottom w:val="0"/>
              <w:divBdr>
                <w:top w:val="none" w:sz="0" w:space="0" w:color="auto"/>
                <w:left w:val="none" w:sz="0" w:space="0" w:color="auto"/>
                <w:bottom w:val="none" w:sz="0" w:space="0" w:color="auto"/>
                <w:right w:val="none" w:sz="0" w:space="0" w:color="auto"/>
              </w:divBdr>
              <w:divsChild>
                <w:div w:id="1269658505">
                  <w:marLeft w:val="0"/>
                  <w:marRight w:val="0"/>
                  <w:marTop w:val="0"/>
                  <w:marBottom w:val="0"/>
                  <w:divBdr>
                    <w:top w:val="none" w:sz="0" w:space="0" w:color="auto"/>
                    <w:left w:val="none" w:sz="0" w:space="0" w:color="auto"/>
                    <w:bottom w:val="none" w:sz="0" w:space="0" w:color="auto"/>
                    <w:right w:val="none" w:sz="0" w:space="0" w:color="auto"/>
                  </w:divBdr>
                  <w:divsChild>
                    <w:div w:id="819006083">
                      <w:marLeft w:val="0"/>
                      <w:marRight w:val="0"/>
                      <w:marTop w:val="0"/>
                      <w:marBottom w:val="0"/>
                      <w:divBdr>
                        <w:top w:val="none" w:sz="0" w:space="0" w:color="auto"/>
                        <w:left w:val="none" w:sz="0" w:space="0" w:color="auto"/>
                        <w:bottom w:val="none" w:sz="0" w:space="0" w:color="auto"/>
                        <w:right w:val="none" w:sz="0" w:space="0" w:color="auto"/>
                      </w:divBdr>
                      <w:divsChild>
                        <w:div w:id="1321034570">
                          <w:marLeft w:val="0"/>
                          <w:marRight w:val="0"/>
                          <w:marTop w:val="0"/>
                          <w:marBottom w:val="0"/>
                          <w:divBdr>
                            <w:top w:val="none" w:sz="0" w:space="0" w:color="auto"/>
                            <w:left w:val="none" w:sz="0" w:space="0" w:color="auto"/>
                            <w:bottom w:val="none" w:sz="0" w:space="0" w:color="auto"/>
                            <w:right w:val="none" w:sz="0" w:space="0" w:color="auto"/>
                          </w:divBdr>
                          <w:divsChild>
                            <w:div w:id="2036617020">
                              <w:marLeft w:val="0"/>
                              <w:marRight w:val="0"/>
                              <w:marTop w:val="0"/>
                              <w:marBottom w:val="0"/>
                              <w:divBdr>
                                <w:top w:val="none" w:sz="0" w:space="0" w:color="auto"/>
                                <w:left w:val="none" w:sz="0" w:space="0" w:color="auto"/>
                                <w:bottom w:val="none" w:sz="0" w:space="0" w:color="auto"/>
                                <w:right w:val="none" w:sz="0" w:space="0" w:color="auto"/>
                              </w:divBdr>
                              <w:divsChild>
                                <w:div w:id="952709437">
                                  <w:marLeft w:val="0"/>
                                  <w:marRight w:val="0"/>
                                  <w:marTop w:val="0"/>
                                  <w:marBottom w:val="0"/>
                                  <w:divBdr>
                                    <w:top w:val="none" w:sz="0" w:space="0" w:color="auto"/>
                                    <w:left w:val="none" w:sz="0" w:space="0" w:color="auto"/>
                                    <w:bottom w:val="none" w:sz="0" w:space="0" w:color="auto"/>
                                    <w:right w:val="none" w:sz="0" w:space="0" w:color="auto"/>
                                  </w:divBdr>
                                  <w:divsChild>
                                    <w:div w:id="611977812">
                                      <w:marLeft w:val="0"/>
                                      <w:marRight w:val="0"/>
                                      <w:marTop w:val="0"/>
                                      <w:marBottom w:val="0"/>
                                      <w:divBdr>
                                        <w:top w:val="none" w:sz="0" w:space="0" w:color="auto"/>
                                        <w:left w:val="none" w:sz="0" w:space="0" w:color="auto"/>
                                        <w:bottom w:val="none" w:sz="0" w:space="0" w:color="auto"/>
                                        <w:right w:val="none" w:sz="0" w:space="0" w:color="auto"/>
                                      </w:divBdr>
                                      <w:divsChild>
                                        <w:div w:id="1208951131">
                                          <w:marLeft w:val="0"/>
                                          <w:marRight w:val="0"/>
                                          <w:marTop w:val="0"/>
                                          <w:marBottom w:val="0"/>
                                          <w:divBdr>
                                            <w:top w:val="none" w:sz="0" w:space="0" w:color="auto"/>
                                            <w:left w:val="none" w:sz="0" w:space="0" w:color="auto"/>
                                            <w:bottom w:val="none" w:sz="0" w:space="0" w:color="auto"/>
                                            <w:right w:val="none" w:sz="0" w:space="0" w:color="auto"/>
                                          </w:divBdr>
                                          <w:divsChild>
                                            <w:div w:id="1296721555">
                                              <w:marLeft w:val="0"/>
                                              <w:marRight w:val="0"/>
                                              <w:marTop w:val="0"/>
                                              <w:marBottom w:val="0"/>
                                              <w:divBdr>
                                                <w:top w:val="none" w:sz="0" w:space="0" w:color="auto"/>
                                                <w:left w:val="none" w:sz="0" w:space="0" w:color="auto"/>
                                                <w:bottom w:val="none" w:sz="0" w:space="0" w:color="auto"/>
                                                <w:right w:val="none" w:sz="0" w:space="0" w:color="auto"/>
                                              </w:divBdr>
                                              <w:divsChild>
                                                <w:div w:id="184950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03749459">
      <w:bodyDiv w:val="1"/>
      <w:marLeft w:val="0"/>
      <w:marRight w:val="0"/>
      <w:marTop w:val="0"/>
      <w:marBottom w:val="0"/>
      <w:divBdr>
        <w:top w:val="none" w:sz="0" w:space="0" w:color="auto"/>
        <w:left w:val="none" w:sz="0" w:space="0" w:color="auto"/>
        <w:bottom w:val="none" w:sz="0" w:space="0" w:color="auto"/>
        <w:right w:val="none" w:sz="0" w:space="0" w:color="auto"/>
      </w:divBdr>
    </w:div>
    <w:div w:id="750469626">
      <w:bodyDiv w:val="1"/>
      <w:marLeft w:val="0"/>
      <w:marRight w:val="0"/>
      <w:marTop w:val="0"/>
      <w:marBottom w:val="0"/>
      <w:divBdr>
        <w:top w:val="none" w:sz="0" w:space="0" w:color="auto"/>
        <w:left w:val="none" w:sz="0" w:space="0" w:color="auto"/>
        <w:bottom w:val="none" w:sz="0" w:space="0" w:color="auto"/>
        <w:right w:val="none" w:sz="0" w:space="0" w:color="auto"/>
      </w:divBdr>
    </w:div>
    <w:div w:id="760831099">
      <w:bodyDiv w:val="1"/>
      <w:marLeft w:val="0"/>
      <w:marRight w:val="0"/>
      <w:marTop w:val="0"/>
      <w:marBottom w:val="0"/>
      <w:divBdr>
        <w:top w:val="none" w:sz="0" w:space="0" w:color="auto"/>
        <w:left w:val="none" w:sz="0" w:space="0" w:color="auto"/>
        <w:bottom w:val="none" w:sz="0" w:space="0" w:color="auto"/>
        <w:right w:val="none" w:sz="0" w:space="0" w:color="auto"/>
      </w:divBdr>
    </w:div>
    <w:div w:id="762265553">
      <w:bodyDiv w:val="1"/>
      <w:marLeft w:val="0"/>
      <w:marRight w:val="0"/>
      <w:marTop w:val="0"/>
      <w:marBottom w:val="0"/>
      <w:divBdr>
        <w:top w:val="none" w:sz="0" w:space="0" w:color="auto"/>
        <w:left w:val="none" w:sz="0" w:space="0" w:color="auto"/>
        <w:bottom w:val="none" w:sz="0" w:space="0" w:color="auto"/>
        <w:right w:val="none" w:sz="0" w:space="0" w:color="auto"/>
      </w:divBdr>
    </w:div>
    <w:div w:id="784348255">
      <w:bodyDiv w:val="1"/>
      <w:marLeft w:val="0"/>
      <w:marRight w:val="0"/>
      <w:marTop w:val="0"/>
      <w:marBottom w:val="0"/>
      <w:divBdr>
        <w:top w:val="none" w:sz="0" w:space="0" w:color="auto"/>
        <w:left w:val="none" w:sz="0" w:space="0" w:color="auto"/>
        <w:bottom w:val="none" w:sz="0" w:space="0" w:color="auto"/>
        <w:right w:val="none" w:sz="0" w:space="0" w:color="auto"/>
      </w:divBdr>
    </w:div>
    <w:div w:id="802432206">
      <w:bodyDiv w:val="1"/>
      <w:marLeft w:val="0"/>
      <w:marRight w:val="0"/>
      <w:marTop w:val="0"/>
      <w:marBottom w:val="0"/>
      <w:divBdr>
        <w:top w:val="none" w:sz="0" w:space="0" w:color="auto"/>
        <w:left w:val="none" w:sz="0" w:space="0" w:color="auto"/>
        <w:bottom w:val="none" w:sz="0" w:space="0" w:color="auto"/>
        <w:right w:val="none" w:sz="0" w:space="0" w:color="auto"/>
      </w:divBdr>
    </w:div>
    <w:div w:id="808478060">
      <w:bodyDiv w:val="1"/>
      <w:marLeft w:val="0"/>
      <w:marRight w:val="0"/>
      <w:marTop w:val="0"/>
      <w:marBottom w:val="0"/>
      <w:divBdr>
        <w:top w:val="none" w:sz="0" w:space="0" w:color="auto"/>
        <w:left w:val="none" w:sz="0" w:space="0" w:color="auto"/>
        <w:bottom w:val="none" w:sz="0" w:space="0" w:color="auto"/>
        <w:right w:val="none" w:sz="0" w:space="0" w:color="auto"/>
      </w:divBdr>
    </w:div>
    <w:div w:id="872424083">
      <w:bodyDiv w:val="1"/>
      <w:marLeft w:val="0"/>
      <w:marRight w:val="0"/>
      <w:marTop w:val="0"/>
      <w:marBottom w:val="0"/>
      <w:divBdr>
        <w:top w:val="none" w:sz="0" w:space="0" w:color="auto"/>
        <w:left w:val="none" w:sz="0" w:space="0" w:color="auto"/>
        <w:bottom w:val="none" w:sz="0" w:space="0" w:color="auto"/>
        <w:right w:val="none" w:sz="0" w:space="0" w:color="auto"/>
      </w:divBdr>
    </w:div>
    <w:div w:id="982194836">
      <w:bodyDiv w:val="1"/>
      <w:marLeft w:val="0"/>
      <w:marRight w:val="0"/>
      <w:marTop w:val="0"/>
      <w:marBottom w:val="0"/>
      <w:divBdr>
        <w:top w:val="none" w:sz="0" w:space="0" w:color="auto"/>
        <w:left w:val="none" w:sz="0" w:space="0" w:color="auto"/>
        <w:bottom w:val="none" w:sz="0" w:space="0" w:color="auto"/>
        <w:right w:val="none" w:sz="0" w:space="0" w:color="auto"/>
      </w:divBdr>
    </w:div>
    <w:div w:id="1023940448">
      <w:bodyDiv w:val="1"/>
      <w:marLeft w:val="0"/>
      <w:marRight w:val="0"/>
      <w:marTop w:val="0"/>
      <w:marBottom w:val="0"/>
      <w:divBdr>
        <w:top w:val="none" w:sz="0" w:space="0" w:color="auto"/>
        <w:left w:val="none" w:sz="0" w:space="0" w:color="auto"/>
        <w:bottom w:val="none" w:sz="0" w:space="0" w:color="auto"/>
        <w:right w:val="none" w:sz="0" w:space="0" w:color="auto"/>
      </w:divBdr>
      <w:divsChild>
        <w:div w:id="1099176349">
          <w:marLeft w:val="0"/>
          <w:marRight w:val="0"/>
          <w:marTop w:val="0"/>
          <w:marBottom w:val="0"/>
          <w:divBdr>
            <w:top w:val="none" w:sz="0" w:space="0" w:color="auto"/>
            <w:left w:val="none" w:sz="0" w:space="0" w:color="auto"/>
            <w:bottom w:val="none" w:sz="0" w:space="0" w:color="auto"/>
            <w:right w:val="none" w:sz="0" w:space="0" w:color="auto"/>
          </w:divBdr>
          <w:divsChild>
            <w:div w:id="238095766">
              <w:marLeft w:val="0"/>
              <w:marRight w:val="0"/>
              <w:marTop w:val="0"/>
              <w:marBottom w:val="0"/>
              <w:divBdr>
                <w:top w:val="none" w:sz="0" w:space="0" w:color="auto"/>
                <w:left w:val="none" w:sz="0" w:space="0" w:color="auto"/>
                <w:bottom w:val="none" w:sz="0" w:space="0" w:color="auto"/>
                <w:right w:val="none" w:sz="0" w:space="0" w:color="auto"/>
              </w:divBdr>
              <w:divsChild>
                <w:div w:id="871187067">
                  <w:marLeft w:val="0"/>
                  <w:marRight w:val="0"/>
                  <w:marTop w:val="0"/>
                  <w:marBottom w:val="0"/>
                  <w:divBdr>
                    <w:top w:val="none" w:sz="0" w:space="0" w:color="auto"/>
                    <w:left w:val="none" w:sz="0" w:space="0" w:color="auto"/>
                    <w:bottom w:val="none" w:sz="0" w:space="0" w:color="auto"/>
                    <w:right w:val="none" w:sz="0" w:space="0" w:color="auto"/>
                  </w:divBdr>
                  <w:divsChild>
                    <w:div w:id="1940871419">
                      <w:marLeft w:val="0"/>
                      <w:marRight w:val="0"/>
                      <w:marTop w:val="0"/>
                      <w:marBottom w:val="0"/>
                      <w:divBdr>
                        <w:top w:val="none" w:sz="0" w:space="0" w:color="auto"/>
                        <w:left w:val="none" w:sz="0" w:space="0" w:color="auto"/>
                        <w:bottom w:val="none" w:sz="0" w:space="0" w:color="auto"/>
                        <w:right w:val="none" w:sz="0" w:space="0" w:color="auto"/>
                      </w:divBdr>
                      <w:divsChild>
                        <w:div w:id="2008510408">
                          <w:marLeft w:val="0"/>
                          <w:marRight w:val="0"/>
                          <w:marTop w:val="0"/>
                          <w:marBottom w:val="0"/>
                          <w:divBdr>
                            <w:top w:val="none" w:sz="0" w:space="0" w:color="auto"/>
                            <w:left w:val="none" w:sz="0" w:space="0" w:color="auto"/>
                            <w:bottom w:val="none" w:sz="0" w:space="0" w:color="auto"/>
                            <w:right w:val="none" w:sz="0" w:space="0" w:color="auto"/>
                          </w:divBdr>
                          <w:divsChild>
                            <w:div w:id="1383792664">
                              <w:marLeft w:val="0"/>
                              <w:marRight w:val="0"/>
                              <w:marTop w:val="0"/>
                              <w:marBottom w:val="0"/>
                              <w:divBdr>
                                <w:top w:val="none" w:sz="0" w:space="0" w:color="auto"/>
                                <w:left w:val="none" w:sz="0" w:space="0" w:color="auto"/>
                                <w:bottom w:val="none" w:sz="0" w:space="0" w:color="auto"/>
                                <w:right w:val="none" w:sz="0" w:space="0" w:color="auto"/>
                              </w:divBdr>
                            </w:div>
                            <w:div w:id="793527040">
                              <w:marLeft w:val="0"/>
                              <w:marRight w:val="0"/>
                              <w:marTop w:val="0"/>
                              <w:marBottom w:val="0"/>
                              <w:divBdr>
                                <w:top w:val="none" w:sz="0" w:space="0" w:color="auto"/>
                                <w:left w:val="none" w:sz="0" w:space="0" w:color="auto"/>
                                <w:bottom w:val="none" w:sz="0" w:space="0" w:color="auto"/>
                                <w:right w:val="none" w:sz="0" w:space="0" w:color="auto"/>
                              </w:divBdr>
                            </w:div>
                            <w:div w:id="1693140597">
                              <w:marLeft w:val="0"/>
                              <w:marRight w:val="0"/>
                              <w:marTop w:val="0"/>
                              <w:marBottom w:val="0"/>
                              <w:divBdr>
                                <w:top w:val="none" w:sz="0" w:space="0" w:color="auto"/>
                                <w:left w:val="none" w:sz="0" w:space="0" w:color="auto"/>
                                <w:bottom w:val="none" w:sz="0" w:space="0" w:color="auto"/>
                                <w:right w:val="none" w:sz="0" w:space="0" w:color="auto"/>
                              </w:divBdr>
                            </w:div>
                            <w:div w:id="273826920">
                              <w:marLeft w:val="0"/>
                              <w:marRight w:val="0"/>
                              <w:marTop w:val="0"/>
                              <w:marBottom w:val="0"/>
                              <w:divBdr>
                                <w:top w:val="none" w:sz="0" w:space="0" w:color="auto"/>
                                <w:left w:val="none" w:sz="0" w:space="0" w:color="auto"/>
                                <w:bottom w:val="none" w:sz="0" w:space="0" w:color="auto"/>
                                <w:right w:val="none" w:sz="0" w:space="0" w:color="auto"/>
                              </w:divBdr>
                            </w:div>
                            <w:div w:id="1741177437">
                              <w:marLeft w:val="0"/>
                              <w:marRight w:val="0"/>
                              <w:marTop w:val="0"/>
                              <w:marBottom w:val="0"/>
                              <w:divBdr>
                                <w:top w:val="none" w:sz="0" w:space="0" w:color="auto"/>
                                <w:left w:val="none" w:sz="0" w:space="0" w:color="auto"/>
                                <w:bottom w:val="none" w:sz="0" w:space="0" w:color="auto"/>
                                <w:right w:val="none" w:sz="0" w:space="0" w:color="auto"/>
                              </w:divBdr>
                            </w:div>
                            <w:div w:id="44108925">
                              <w:marLeft w:val="0"/>
                              <w:marRight w:val="0"/>
                              <w:marTop w:val="0"/>
                              <w:marBottom w:val="0"/>
                              <w:divBdr>
                                <w:top w:val="none" w:sz="0" w:space="0" w:color="auto"/>
                                <w:left w:val="none" w:sz="0" w:space="0" w:color="auto"/>
                                <w:bottom w:val="none" w:sz="0" w:space="0" w:color="auto"/>
                                <w:right w:val="none" w:sz="0" w:space="0" w:color="auto"/>
                              </w:divBdr>
                            </w:div>
                            <w:div w:id="857935907">
                              <w:marLeft w:val="0"/>
                              <w:marRight w:val="0"/>
                              <w:marTop w:val="0"/>
                              <w:marBottom w:val="0"/>
                              <w:divBdr>
                                <w:top w:val="none" w:sz="0" w:space="0" w:color="auto"/>
                                <w:left w:val="none" w:sz="0" w:space="0" w:color="auto"/>
                                <w:bottom w:val="none" w:sz="0" w:space="0" w:color="auto"/>
                                <w:right w:val="none" w:sz="0" w:space="0" w:color="auto"/>
                              </w:divBdr>
                            </w:div>
                            <w:div w:id="684131532">
                              <w:marLeft w:val="0"/>
                              <w:marRight w:val="0"/>
                              <w:marTop w:val="0"/>
                              <w:marBottom w:val="0"/>
                              <w:divBdr>
                                <w:top w:val="none" w:sz="0" w:space="0" w:color="auto"/>
                                <w:left w:val="none" w:sz="0" w:space="0" w:color="auto"/>
                                <w:bottom w:val="none" w:sz="0" w:space="0" w:color="auto"/>
                                <w:right w:val="none" w:sz="0" w:space="0" w:color="auto"/>
                              </w:divBdr>
                            </w:div>
                            <w:div w:id="174659421">
                              <w:marLeft w:val="0"/>
                              <w:marRight w:val="0"/>
                              <w:marTop w:val="0"/>
                              <w:marBottom w:val="0"/>
                              <w:divBdr>
                                <w:top w:val="none" w:sz="0" w:space="0" w:color="auto"/>
                                <w:left w:val="none" w:sz="0" w:space="0" w:color="auto"/>
                                <w:bottom w:val="none" w:sz="0" w:space="0" w:color="auto"/>
                                <w:right w:val="none" w:sz="0" w:space="0" w:color="auto"/>
                              </w:divBdr>
                            </w:div>
                            <w:div w:id="1396274204">
                              <w:marLeft w:val="0"/>
                              <w:marRight w:val="0"/>
                              <w:marTop w:val="0"/>
                              <w:marBottom w:val="0"/>
                              <w:divBdr>
                                <w:top w:val="none" w:sz="0" w:space="0" w:color="auto"/>
                                <w:left w:val="none" w:sz="0" w:space="0" w:color="auto"/>
                                <w:bottom w:val="none" w:sz="0" w:space="0" w:color="auto"/>
                                <w:right w:val="none" w:sz="0" w:space="0" w:color="auto"/>
                              </w:divBdr>
                            </w:div>
                            <w:div w:id="88356975">
                              <w:marLeft w:val="0"/>
                              <w:marRight w:val="0"/>
                              <w:marTop w:val="0"/>
                              <w:marBottom w:val="0"/>
                              <w:divBdr>
                                <w:top w:val="none" w:sz="0" w:space="0" w:color="auto"/>
                                <w:left w:val="none" w:sz="0" w:space="0" w:color="auto"/>
                                <w:bottom w:val="none" w:sz="0" w:space="0" w:color="auto"/>
                                <w:right w:val="none" w:sz="0" w:space="0" w:color="auto"/>
                              </w:divBdr>
                            </w:div>
                            <w:div w:id="623192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3270293">
      <w:bodyDiv w:val="1"/>
      <w:marLeft w:val="0"/>
      <w:marRight w:val="0"/>
      <w:marTop w:val="0"/>
      <w:marBottom w:val="0"/>
      <w:divBdr>
        <w:top w:val="none" w:sz="0" w:space="0" w:color="auto"/>
        <w:left w:val="none" w:sz="0" w:space="0" w:color="auto"/>
        <w:bottom w:val="none" w:sz="0" w:space="0" w:color="auto"/>
        <w:right w:val="none" w:sz="0" w:space="0" w:color="auto"/>
      </w:divBdr>
    </w:div>
    <w:div w:id="1076517961">
      <w:bodyDiv w:val="1"/>
      <w:marLeft w:val="0"/>
      <w:marRight w:val="0"/>
      <w:marTop w:val="0"/>
      <w:marBottom w:val="0"/>
      <w:divBdr>
        <w:top w:val="none" w:sz="0" w:space="0" w:color="auto"/>
        <w:left w:val="none" w:sz="0" w:space="0" w:color="auto"/>
        <w:bottom w:val="none" w:sz="0" w:space="0" w:color="auto"/>
        <w:right w:val="none" w:sz="0" w:space="0" w:color="auto"/>
      </w:divBdr>
    </w:div>
    <w:div w:id="1090397480">
      <w:bodyDiv w:val="1"/>
      <w:marLeft w:val="0"/>
      <w:marRight w:val="0"/>
      <w:marTop w:val="0"/>
      <w:marBottom w:val="0"/>
      <w:divBdr>
        <w:top w:val="none" w:sz="0" w:space="0" w:color="auto"/>
        <w:left w:val="none" w:sz="0" w:space="0" w:color="auto"/>
        <w:bottom w:val="none" w:sz="0" w:space="0" w:color="auto"/>
        <w:right w:val="none" w:sz="0" w:space="0" w:color="auto"/>
      </w:divBdr>
    </w:div>
    <w:div w:id="1094979041">
      <w:bodyDiv w:val="1"/>
      <w:marLeft w:val="0"/>
      <w:marRight w:val="0"/>
      <w:marTop w:val="0"/>
      <w:marBottom w:val="0"/>
      <w:divBdr>
        <w:top w:val="none" w:sz="0" w:space="0" w:color="auto"/>
        <w:left w:val="none" w:sz="0" w:space="0" w:color="auto"/>
        <w:bottom w:val="none" w:sz="0" w:space="0" w:color="auto"/>
        <w:right w:val="none" w:sz="0" w:space="0" w:color="auto"/>
      </w:divBdr>
      <w:divsChild>
        <w:div w:id="984360797">
          <w:marLeft w:val="0"/>
          <w:marRight w:val="0"/>
          <w:marTop w:val="0"/>
          <w:marBottom w:val="0"/>
          <w:divBdr>
            <w:top w:val="none" w:sz="0" w:space="0" w:color="auto"/>
            <w:left w:val="none" w:sz="0" w:space="0" w:color="auto"/>
            <w:bottom w:val="none" w:sz="0" w:space="0" w:color="auto"/>
            <w:right w:val="none" w:sz="0" w:space="0" w:color="auto"/>
          </w:divBdr>
          <w:divsChild>
            <w:div w:id="1008943220">
              <w:marLeft w:val="0"/>
              <w:marRight w:val="0"/>
              <w:marTop w:val="0"/>
              <w:marBottom w:val="0"/>
              <w:divBdr>
                <w:top w:val="none" w:sz="0" w:space="0" w:color="auto"/>
                <w:left w:val="none" w:sz="0" w:space="0" w:color="auto"/>
                <w:bottom w:val="none" w:sz="0" w:space="0" w:color="auto"/>
                <w:right w:val="none" w:sz="0" w:space="0" w:color="auto"/>
              </w:divBdr>
              <w:divsChild>
                <w:div w:id="50739999">
                  <w:marLeft w:val="0"/>
                  <w:marRight w:val="0"/>
                  <w:marTop w:val="0"/>
                  <w:marBottom w:val="0"/>
                  <w:divBdr>
                    <w:top w:val="none" w:sz="0" w:space="0" w:color="auto"/>
                    <w:left w:val="none" w:sz="0" w:space="0" w:color="auto"/>
                    <w:bottom w:val="none" w:sz="0" w:space="0" w:color="auto"/>
                    <w:right w:val="none" w:sz="0" w:space="0" w:color="auto"/>
                  </w:divBdr>
                  <w:divsChild>
                    <w:div w:id="1600328095">
                      <w:marLeft w:val="0"/>
                      <w:marRight w:val="0"/>
                      <w:marTop w:val="0"/>
                      <w:marBottom w:val="0"/>
                      <w:divBdr>
                        <w:top w:val="none" w:sz="0" w:space="0" w:color="auto"/>
                        <w:left w:val="none" w:sz="0" w:space="0" w:color="auto"/>
                        <w:bottom w:val="none" w:sz="0" w:space="0" w:color="auto"/>
                        <w:right w:val="none" w:sz="0" w:space="0" w:color="auto"/>
                      </w:divBdr>
                      <w:divsChild>
                        <w:div w:id="757100124">
                          <w:marLeft w:val="0"/>
                          <w:marRight w:val="0"/>
                          <w:marTop w:val="0"/>
                          <w:marBottom w:val="0"/>
                          <w:divBdr>
                            <w:top w:val="none" w:sz="0" w:space="0" w:color="auto"/>
                            <w:left w:val="none" w:sz="0" w:space="0" w:color="auto"/>
                            <w:bottom w:val="none" w:sz="0" w:space="0" w:color="auto"/>
                            <w:right w:val="none" w:sz="0" w:space="0" w:color="auto"/>
                          </w:divBdr>
                          <w:divsChild>
                            <w:div w:id="1655524849">
                              <w:marLeft w:val="0"/>
                              <w:marRight w:val="0"/>
                              <w:marTop w:val="0"/>
                              <w:marBottom w:val="0"/>
                              <w:divBdr>
                                <w:top w:val="none" w:sz="0" w:space="0" w:color="auto"/>
                                <w:left w:val="none" w:sz="0" w:space="0" w:color="auto"/>
                                <w:bottom w:val="none" w:sz="0" w:space="0" w:color="auto"/>
                                <w:right w:val="none" w:sz="0" w:space="0" w:color="auto"/>
                              </w:divBdr>
                              <w:divsChild>
                                <w:div w:id="1491628596">
                                  <w:marLeft w:val="0"/>
                                  <w:marRight w:val="0"/>
                                  <w:marTop w:val="0"/>
                                  <w:marBottom w:val="0"/>
                                  <w:divBdr>
                                    <w:top w:val="none" w:sz="0" w:space="0" w:color="auto"/>
                                    <w:left w:val="none" w:sz="0" w:space="0" w:color="auto"/>
                                    <w:bottom w:val="none" w:sz="0" w:space="0" w:color="auto"/>
                                    <w:right w:val="none" w:sz="0" w:space="0" w:color="auto"/>
                                  </w:divBdr>
                                  <w:divsChild>
                                    <w:div w:id="87192106">
                                      <w:marLeft w:val="0"/>
                                      <w:marRight w:val="0"/>
                                      <w:marTop w:val="0"/>
                                      <w:marBottom w:val="0"/>
                                      <w:divBdr>
                                        <w:top w:val="none" w:sz="0" w:space="0" w:color="auto"/>
                                        <w:left w:val="none" w:sz="0" w:space="0" w:color="auto"/>
                                        <w:bottom w:val="none" w:sz="0" w:space="0" w:color="auto"/>
                                        <w:right w:val="none" w:sz="0" w:space="0" w:color="auto"/>
                                      </w:divBdr>
                                      <w:divsChild>
                                        <w:div w:id="1537888496">
                                          <w:marLeft w:val="0"/>
                                          <w:marRight w:val="0"/>
                                          <w:marTop w:val="0"/>
                                          <w:marBottom w:val="0"/>
                                          <w:divBdr>
                                            <w:top w:val="none" w:sz="0" w:space="0" w:color="auto"/>
                                            <w:left w:val="none" w:sz="0" w:space="0" w:color="auto"/>
                                            <w:bottom w:val="none" w:sz="0" w:space="0" w:color="auto"/>
                                            <w:right w:val="none" w:sz="0" w:space="0" w:color="auto"/>
                                          </w:divBdr>
                                        </w:div>
                                        <w:div w:id="400519325">
                                          <w:marLeft w:val="0"/>
                                          <w:marRight w:val="0"/>
                                          <w:marTop w:val="0"/>
                                          <w:marBottom w:val="0"/>
                                          <w:divBdr>
                                            <w:top w:val="none" w:sz="0" w:space="0" w:color="auto"/>
                                            <w:left w:val="none" w:sz="0" w:space="0" w:color="auto"/>
                                            <w:bottom w:val="none" w:sz="0" w:space="0" w:color="auto"/>
                                            <w:right w:val="none" w:sz="0" w:space="0" w:color="auto"/>
                                          </w:divBdr>
                                        </w:div>
                                        <w:div w:id="1428497847">
                                          <w:marLeft w:val="0"/>
                                          <w:marRight w:val="0"/>
                                          <w:marTop w:val="0"/>
                                          <w:marBottom w:val="0"/>
                                          <w:divBdr>
                                            <w:top w:val="none" w:sz="0" w:space="0" w:color="auto"/>
                                            <w:left w:val="none" w:sz="0" w:space="0" w:color="auto"/>
                                            <w:bottom w:val="none" w:sz="0" w:space="0" w:color="auto"/>
                                            <w:right w:val="none" w:sz="0" w:space="0" w:color="auto"/>
                                          </w:divBdr>
                                        </w:div>
                                        <w:div w:id="1973442577">
                                          <w:marLeft w:val="0"/>
                                          <w:marRight w:val="0"/>
                                          <w:marTop w:val="0"/>
                                          <w:marBottom w:val="0"/>
                                          <w:divBdr>
                                            <w:top w:val="none" w:sz="0" w:space="0" w:color="auto"/>
                                            <w:left w:val="none" w:sz="0" w:space="0" w:color="auto"/>
                                            <w:bottom w:val="none" w:sz="0" w:space="0" w:color="auto"/>
                                            <w:right w:val="none" w:sz="0" w:space="0" w:color="auto"/>
                                          </w:divBdr>
                                        </w:div>
                                        <w:div w:id="790243578">
                                          <w:marLeft w:val="0"/>
                                          <w:marRight w:val="0"/>
                                          <w:marTop w:val="0"/>
                                          <w:marBottom w:val="0"/>
                                          <w:divBdr>
                                            <w:top w:val="none" w:sz="0" w:space="0" w:color="auto"/>
                                            <w:left w:val="none" w:sz="0" w:space="0" w:color="auto"/>
                                            <w:bottom w:val="none" w:sz="0" w:space="0" w:color="auto"/>
                                            <w:right w:val="none" w:sz="0" w:space="0" w:color="auto"/>
                                          </w:divBdr>
                                        </w:div>
                                        <w:div w:id="81068435">
                                          <w:marLeft w:val="0"/>
                                          <w:marRight w:val="0"/>
                                          <w:marTop w:val="0"/>
                                          <w:marBottom w:val="0"/>
                                          <w:divBdr>
                                            <w:top w:val="none" w:sz="0" w:space="0" w:color="auto"/>
                                            <w:left w:val="none" w:sz="0" w:space="0" w:color="auto"/>
                                            <w:bottom w:val="none" w:sz="0" w:space="0" w:color="auto"/>
                                            <w:right w:val="none" w:sz="0" w:space="0" w:color="auto"/>
                                          </w:divBdr>
                                        </w:div>
                                        <w:div w:id="1817913887">
                                          <w:marLeft w:val="0"/>
                                          <w:marRight w:val="0"/>
                                          <w:marTop w:val="0"/>
                                          <w:marBottom w:val="0"/>
                                          <w:divBdr>
                                            <w:top w:val="none" w:sz="0" w:space="0" w:color="auto"/>
                                            <w:left w:val="none" w:sz="0" w:space="0" w:color="auto"/>
                                            <w:bottom w:val="none" w:sz="0" w:space="0" w:color="auto"/>
                                            <w:right w:val="none" w:sz="0" w:space="0" w:color="auto"/>
                                          </w:divBdr>
                                        </w:div>
                                        <w:div w:id="1924875648">
                                          <w:marLeft w:val="0"/>
                                          <w:marRight w:val="0"/>
                                          <w:marTop w:val="0"/>
                                          <w:marBottom w:val="0"/>
                                          <w:divBdr>
                                            <w:top w:val="none" w:sz="0" w:space="0" w:color="auto"/>
                                            <w:left w:val="none" w:sz="0" w:space="0" w:color="auto"/>
                                            <w:bottom w:val="none" w:sz="0" w:space="0" w:color="auto"/>
                                            <w:right w:val="none" w:sz="0" w:space="0" w:color="auto"/>
                                          </w:divBdr>
                                        </w:div>
                                        <w:div w:id="1664241921">
                                          <w:marLeft w:val="0"/>
                                          <w:marRight w:val="0"/>
                                          <w:marTop w:val="0"/>
                                          <w:marBottom w:val="0"/>
                                          <w:divBdr>
                                            <w:top w:val="none" w:sz="0" w:space="0" w:color="auto"/>
                                            <w:left w:val="none" w:sz="0" w:space="0" w:color="auto"/>
                                            <w:bottom w:val="none" w:sz="0" w:space="0" w:color="auto"/>
                                            <w:right w:val="none" w:sz="0" w:space="0" w:color="auto"/>
                                          </w:divBdr>
                                        </w:div>
                                        <w:div w:id="823932751">
                                          <w:marLeft w:val="0"/>
                                          <w:marRight w:val="0"/>
                                          <w:marTop w:val="0"/>
                                          <w:marBottom w:val="0"/>
                                          <w:divBdr>
                                            <w:top w:val="none" w:sz="0" w:space="0" w:color="auto"/>
                                            <w:left w:val="none" w:sz="0" w:space="0" w:color="auto"/>
                                            <w:bottom w:val="none" w:sz="0" w:space="0" w:color="auto"/>
                                            <w:right w:val="none" w:sz="0" w:space="0" w:color="auto"/>
                                          </w:divBdr>
                                        </w:div>
                                        <w:div w:id="1900088563">
                                          <w:marLeft w:val="0"/>
                                          <w:marRight w:val="0"/>
                                          <w:marTop w:val="0"/>
                                          <w:marBottom w:val="0"/>
                                          <w:divBdr>
                                            <w:top w:val="none" w:sz="0" w:space="0" w:color="auto"/>
                                            <w:left w:val="none" w:sz="0" w:space="0" w:color="auto"/>
                                            <w:bottom w:val="none" w:sz="0" w:space="0" w:color="auto"/>
                                            <w:right w:val="none" w:sz="0" w:space="0" w:color="auto"/>
                                          </w:divBdr>
                                        </w:div>
                                        <w:div w:id="1164928930">
                                          <w:marLeft w:val="0"/>
                                          <w:marRight w:val="0"/>
                                          <w:marTop w:val="0"/>
                                          <w:marBottom w:val="0"/>
                                          <w:divBdr>
                                            <w:top w:val="none" w:sz="0" w:space="0" w:color="auto"/>
                                            <w:left w:val="none" w:sz="0" w:space="0" w:color="auto"/>
                                            <w:bottom w:val="none" w:sz="0" w:space="0" w:color="auto"/>
                                            <w:right w:val="none" w:sz="0" w:space="0" w:color="auto"/>
                                          </w:divBdr>
                                        </w:div>
                                        <w:div w:id="1810784308">
                                          <w:marLeft w:val="0"/>
                                          <w:marRight w:val="0"/>
                                          <w:marTop w:val="0"/>
                                          <w:marBottom w:val="0"/>
                                          <w:divBdr>
                                            <w:top w:val="none" w:sz="0" w:space="0" w:color="auto"/>
                                            <w:left w:val="none" w:sz="0" w:space="0" w:color="auto"/>
                                            <w:bottom w:val="none" w:sz="0" w:space="0" w:color="auto"/>
                                            <w:right w:val="none" w:sz="0" w:space="0" w:color="auto"/>
                                          </w:divBdr>
                                        </w:div>
                                        <w:div w:id="123550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00491941">
      <w:bodyDiv w:val="1"/>
      <w:marLeft w:val="0"/>
      <w:marRight w:val="0"/>
      <w:marTop w:val="0"/>
      <w:marBottom w:val="0"/>
      <w:divBdr>
        <w:top w:val="none" w:sz="0" w:space="0" w:color="auto"/>
        <w:left w:val="none" w:sz="0" w:space="0" w:color="auto"/>
        <w:bottom w:val="none" w:sz="0" w:space="0" w:color="auto"/>
        <w:right w:val="none" w:sz="0" w:space="0" w:color="auto"/>
      </w:divBdr>
    </w:div>
    <w:div w:id="1111507494">
      <w:bodyDiv w:val="1"/>
      <w:marLeft w:val="0"/>
      <w:marRight w:val="0"/>
      <w:marTop w:val="0"/>
      <w:marBottom w:val="0"/>
      <w:divBdr>
        <w:top w:val="none" w:sz="0" w:space="0" w:color="auto"/>
        <w:left w:val="none" w:sz="0" w:space="0" w:color="auto"/>
        <w:bottom w:val="none" w:sz="0" w:space="0" w:color="auto"/>
        <w:right w:val="none" w:sz="0" w:space="0" w:color="auto"/>
      </w:divBdr>
    </w:div>
    <w:div w:id="1139107997">
      <w:bodyDiv w:val="1"/>
      <w:marLeft w:val="0"/>
      <w:marRight w:val="0"/>
      <w:marTop w:val="0"/>
      <w:marBottom w:val="0"/>
      <w:divBdr>
        <w:top w:val="none" w:sz="0" w:space="0" w:color="auto"/>
        <w:left w:val="none" w:sz="0" w:space="0" w:color="auto"/>
        <w:bottom w:val="none" w:sz="0" w:space="0" w:color="auto"/>
        <w:right w:val="none" w:sz="0" w:space="0" w:color="auto"/>
      </w:divBdr>
    </w:div>
    <w:div w:id="1200626662">
      <w:bodyDiv w:val="1"/>
      <w:marLeft w:val="0"/>
      <w:marRight w:val="0"/>
      <w:marTop w:val="0"/>
      <w:marBottom w:val="0"/>
      <w:divBdr>
        <w:top w:val="none" w:sz="0" w:space="0" w:color="auto"/>
        <w:left w:val="none" w:sz="0" w:space="0" w:color="auto"/>
        <w:bottom w:val="none" w:sz="0" w:space="0" w:color="auto"/>
        <w:right w:val="none" w:sz="0" w:space="0" w:color="auto"/>
      </w:divBdr>
    </w:div>
    <w:div w:id="1333413528">
      <w:bodyDiv w:val="1"/>
      <w:marLeft w:val="0"/>
      <w:marRight w:val="0"/>
      <w:marTop w:val="0"/>
      <w:marBottom w:val="0"/>
      <w:divBdr>
        <w:top w:val="none" w:sz="0" w:space="0" w:color="auto"/>
        <w:left w:val="none" w:sz="0" w:space="0" w:color="auto"/>
        <w:bottom w:val="none" w:sz="0" w:space="0" w:color="auto"/>
        <w:right w:val="none" w:sz="0" w:space="0" w:color="auto"/>
      </w:divBdr>
    </w:div>
    <w:div w:id="1386953209">
      <w:bodyDiv w:val="1"/>
      <w:marLeft w:val="0"/>
      <w:marRight w:val="0"/>
      <w:marTop w:val="0"/>
      <w:marBottom w:val="0"/>
      <w:divBdr>
        <w:top w:val="none" w:sz="0" w:space="0" w:color="auto"/>
        <w:left w:val="none" w:sz="0" w:space="0" w:color="auto"/>
        <w:bottom w:val="none" w:sz="0" w:space="0" w:color="auto"/>
        <w:right w:val="none" w:sz="0" w:space="0" w:color="auto"/>
      </w:divBdr>
    </w:div>
    <w:div w:id="1447504159">
      <w:bodyDiv w:val="1"/>
      <w:marLeft w:val="0"/>
      <w:marRight w:val="0"/>
      <w:marTop w:val="0"/>
      <w:marBottom w:val="0"/>
      <w:divBdr>
        <w:top w:val="none" w:sz="0" w:space="0" w:color="auto"/>
        <w:left w:val="none" w:sz="0" w:space="0" w:color="auto"/>
        <w:bottom w:val="none" w:sz="0" w:space="0" w:color="auto"/>
        <w:right w:val="none" w:sz="0" w:space="0" w:color="auto"/>
      </w:divBdr>
    </w:div>
    <w:div w:id="1460997159">
      <w:bodyDiv w:val="1"/>
      <w:marLeft w:val="0"/>
      <w:marRight w:val="0"/>
      <w:marTop w:val="0"/>
      <w:marBottom w:val="0"/>
      <w:divBdr>
        <w:top w:val="none" w:sz="0" w:space="0" w:color="auto"/>
        <w:left w:val="none" w:sz="0" w:space="0" w:color="auto"/>
        <w:bottom w:val="none" w:sz="0" w:space="0" w:color="auto"/>
        <w:right w:val="none" w:sz="0" w:space="0" w:color="auto"/>
      </w:divBdr>
    </w:div>
    <w:div w:id="1481536077">
      <w:bodyDiv w:val="1"/>
      <w:marLeft w:val="0"/>
      <w:marRight w:val="0"/>
      <w:marTop w:val="0"/>
      <w:marBottom w:val="0"/>
      <w:divBdr>
        <w:top w:val="none" w:sz="0" w:space="0" w:color="auto"/>
        <w:left w:val="none" w:sz="0" w:space="0" w:color="auto"/>
        <w:bottom w:val="none" w:sz="0" w:space="0" w:color="auto"/>
        <w:right w:val="none" w:sz="0" w:space="0" w:color="auto"/>
      </w:divBdr>
    </w:div>
    <w:div w:id="1485271419">
      <w:bodyDiv w:val="1"/>
      <w:marLeft w:val="0"/>
      <w:marRight w:val="0"/>
      <w:marTop w:val="0"/>
      <w:marBottom w:val="0"/>
      <w:divBdr>
        <w:top w:val="none" w:sz="0" w:space="0" w:color="auto"/>
        <w:left w:val="none" w:sz="0" w:space="0" w:color="auto"/>
        <w:bottom w:val="none" w:sz="0" w:space="0" w:color="auto"/>
        <w:right w:val="none" w:sz="0" w:space="0" w:color="auto"/>
      </w:divBdr>
    </w:div>
    <w:div w:id="1516575605">
      <w:bodyDiv w:val="1"/>
      <w:marLeft w:val="0"/>
      <w:marRight w:val="0"/>
      <w:marTop w:val="0"/>
      <w:marBottom w:val="0"/>
      <w:divBdr>
        <w:top w:val="none" w:sz="0" w:space="0" w:color="auto"/>
        <w:left w:val="none" w:sz="0" w:space="0" w:color="auto"/>
        <w:bottom w:val="none" w:sz="0" w:space="0" w:color="auto"/>
        <w:right w:val="none" w:sz="0" w:space="0" w:color="auto"/>
      </w:divBdr>
      <w:divsChild>
        <w:div w:id="1873223411">
          <w:marLeft w:val="0"/>
          <w:marRight w:val="0"/>
          <w:marTop w:val="100"/>
          <w:marBottom w:val="100"/>
          <w:divBdr>
            <w:top w:val="none" w:sz="0" w:space="0" w:color="auto"/>
            <w:left w:val="none" w:sz="0" w:space="0" w:color="auto"/>
            <w:bottom w:val="none" w:sz="0" w:space="0" w:color="auto"/>
            <w:right w:val="none" w:sz="0" w:space="0" w:color="auto"/>
          </w:divBdr>
          <w:divsChild>
            <w:div w:id="742485960">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 w:id="1541435194">
      <w:bodyDiv w:val="1"/>
      <w:marLeft w:val="0"/>
      <w:marRight w:val="0"/>
      <w:marTop w:val="0"/>
      <w:marBottom w:val="0"/>
      <w:divBdr>
        <w:top w:val="none" w:sz="0" w:space="0" w:color="auto"/>
        <w:left w:val="none" w:sz="0" w:space="0" w:color="auto"/>
        <w:bottom w:val="none" w:sz="0" w:space="0" w:color="auto"/>
        <w:right w:val="none" w:sz="0" w:space="0" w:color="auto"/>
      </w:divBdr>
      <w:divsChild>
        <w:div w:id="2017800922">
          <w:marLeft w:val="187"/>
          <w:marRight w:val="187"/>
          <w:marTop w:val="0"/>
          <w:marBottom w:val="0"/>
          <w:divBdr>
            <w:top w:val="none" w:sz="0" w:space="0" w:color="auto"/>
            <w:left w:val="none" w:sz="0" w:space="0" w:color="auto"/>
            <w:bottom w:val="none" w:sz="0" w:space="0" w:color="auto"/>
            <w:right w:val="none" w:sz="0" w:space="0" w:color="auto"/>
          </w:divBdr>
          <w:divsChild>
            <w:div w:id="72903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777280">
      <w:bodyDiv w:val="1"/>
      <w:marLeft w:val="0"/>
      <w:marRight w:val="0"/>
      <w:marTop w:val="0"/>
      <w:marBottom w:val="0"/>
      <w:divBdr>
        <w:top w:val="none" w:sz="0" w:space="0" w:color="auto"/>
        <w:left w:val="none" w:sz="0" w:space="0" w:color="auto"/>
        <w:bottom w:val="none" w:sz="0" w:space="0" w:color="auto"/>
        <w:right w:val="none" w:sz="0" w:space="0" w:color="auto"/>
      </w:divBdr>
    </w:div>
    <w:div w:id="1658147432">
      <w:bodyDiv w:val="1"/>
      <w:marLeft w:val="0"/>
      <w:marRight w:val="0"/>
      <w:marTop w:val="0"/>
      <w:marBottom w:val="0"/>
      <w:divBdr>
        <w:top w:val="none" w:sz="0" w:space="0" w:color="auto"/>
        <w:left w:val="none" w:sz="0" w:space="0" w:color="auto"/>
        <w:bottom w:val="none" w:sz="0" w:space="0" w:color="auto"/>
        <w:right w:val="none" w:sz="0" w:space="0" w:color="auto"/>
      </w:divBdr>
    </w:div>
    <w:div w:id="1686134595">
      <w:bodyDiv w:val="1"/>
      <w:marLeft w:val="0"/>
      <w:marRight w:val="0"/>
      <w:marTop w:val="0"/>
      <w:marBottom w:val="0"/>
      <w:divBdr>
        <w:top w:val="none" w:sz="0" w:space="0" w:color="auto"/>
        <w:left w:val="none" w:sz="0" w:space="0" w:color="auto"/>
        <w:bottom w:val="none" w:sz="0" w:space="0" w:color="auto"/>
        <w:right w:val="none" w:sz="0" w:space="0" w:color="auto"/>
      </w:divBdr>
    </w:div>
    <w:div w:id="1690522847">
      <w:bodyDiv w:val="1"/>
      <w:marLeft w:val="0"/>
      <w:marRight w:val="0"/>
      <w:marTop w:val="0"/>
      <w:marBottom w:val="0"/>
      <w:divBdr>
        <w:top w:val="none" w:sz="0" w:space="0" w:color="auto"/>
        <w:left w:val="none" w:sz="0" w:space="0" w:color="auto"/>
        <w:bottom w:val="none" w:sz="0" w:space="0" w:color="auto"/>
        <w:right w:val="none" w:sz="0" w:space="0" w:color="auto"/>
      </w:divBdr>
    </w:div>
    <w:div w:id="1842701628">
      <w:bodyDiv w:val="1"/>
      <w:marLeft w:val="0"/>
      <w:marRight w:val="0"/>
      <w:marTop w:val="0"/>
      <w:marBottom w:val="0"/>
      <w:divBdr>
        <w:top w:val="none" w:sz="0" w:space="0" w:color="auto"/>
        <w:left w:val="none" w:sz="0" w:space="0" w:color="auto"/>
        <w:bottom w:val="none" w:sz="0" w:space="0" w:color="auto"/>
        <w:right w:val="none" w:sz="0" w:space="0" w:color="auto"/>
      </w:divBdr>
    </w:div>
    <w:div w:id="1855455876">
      <w:bodyDiv w:val="1"/>
      <w:marLeft w:val="0"/>
      <w:marRight w:val="0"/>
      <w:marTop w:val="0"/>
      <w:marBottom w:val="0"/>
      <w:divBdr>
        <w:top w:val="none" w:sz="0" w:space="0" w:color="auto"/>
        <w:left w:val="none" w:sz="0" w:space="0" w:color="auto"/>
        <w:bottom w:val="none" w:sz="0" w:space="0" w:color="auto"/>
        <w:right w:val="none" w:sz="0" w:space="0" w:color="auto"/>
      </w:divBdr>
    </w:div>
    <w:div w:id="1903440993">
      <w:bodyDiv w:val="1"/>
      <w:marLeft w:val="0"/>
      <w:marRight w:val="0"/>
      <w:marTop w:val="0"/>
      <w:marBottom w:val="0"/>
      <w:divBdr>
        <w:top w:val="none" w:sz="0" w:space="0" w:color="auto"/>
        <w:left w:val="none" w:sz="0" w:space="0" w:color="auto"/>
        <w:bottom w:val="none" w:sz="0" w:space="0" w:color="auto"/>
        <w:right w:val="none" w:sz="0" w:space="0" w:color="auto"/>
      </w:divBdr>
    </w:div>
    <w:div w:id="1928344881">
      <w:bodyDiv w:val="1"/>
      <w:marLeft w:val="0"/>
      <w:marRight w:val="0"/>
      <w:marTop w:val="0"/>
      <w:marBottom w:val="0"/>
      <w:divBdr>
        <w:top w:val="none" w:sz="0" w:space="0" w:color="auto"/>
        <w:left w:val="none" w:sz="0" w:space="0" w:color="auto"/>
        <w:bottom w:val="none" w:sz="0" w:space="0" w:color="auto"/>
        <w:right w:val="none" w:sz="0" w:space="0" w:color="auto"/>
      </w:divBdr>
    </w:div>
    <w:div w:id="2009940650">
      <w:bodyDiv w:val="1"/>
      <w:marLeft w:val="0"/>
      <w:marRight w:val="0"/>
      <w:marTop w:val="0"/>
      <w:marBottom w:val="0"/>
      <w:divBdr>
        <w:top w:val="none" w:sz="0" w:space="0" w:color="auto"/>
        <w:left w:val="none" w:sz="0" w:space="0" w:color="auto"/>
        <w:bottom w:val="none" w:sz="0" w:space="0" w:color="auto"/>
        <w:right w:val="none" w:sz="0" w:space="0" w:color="auto"/>
      </w:divBdr>
    </w:div>
    <w:div w:id="2067727167">
      <w:bodyDiv w:val="1"/>
      <w:marLeft w:val="0"/>
      <w:marRight w:val="0"/>
      <w:marTop w:val="0"/>
      <w:marBottom w:val="0"/>
      <w:divBdr>
        <w:top w:val="none" w:sz="0" w:space="0" w:color="auto"/>
        <w:left w:val="none" w:sz="0" w:space="0" w:color="auto"/>
        <w:bottom w:val="none" w:sz="0" w:space="0" w:color="auto"/>
        <w:right w:val="none" w:sz="0" w:space="0" w:color="auto"/>
      </w:divBdr>
    </w:div>
    <w:div w:id="2070641863">
      <w:bodyDiv w:val="1"/>
      <w:marLeft w:val="0"/>
      <w:marRight w:val="0"/>
      <w:marTop w:val="0"/>
      <w:marBottom w:val="0"/>
      <w:divBdr>
        <w:top w:val="none" w:sz="0" w:space="0" w:color="auto"/>
        <w:left w:val="none" w:sz="0" w:space="0" w:color="auto"/>
        <w:bottom w:val="none" w:sz="0" w:space="0" w:color="auto"/>
        <w:right w:val="none" w:sz="0" w:space="0" w:color="auto"/>
      </w:divBdr>
    </w:div>
    <w:div w:id="2094929335">
      <w:bodyDiv w:val="1"/>
      <w:marLeft w:val="0"/>
      <w:marRight w:val="0"/>
      <w:marTop w:val="0"/>
      <w:marBottom w:val="0"/>
      <w:divBdr>
        <w:top w:val="none" w:sz="0" w:space="0" w:color="auto"/>
        <w:left w:val="none" w:sz="0" w:space="0" w:color="auto"/>
        <w:bottom w:val="none" w:sz="0" w:space="0" w:color="auto"/>
        <w:right w:val="none" w:sz="0" w:space="0" w:color="auto"/>
      </w:divBdr>
    </w:div>
    <w:div w:id="21274994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jpeg"/><Relationship Id="rId7" Type="http://schemas.openxmlformats.org/officeDocument/2006/relationships/endnotes" Target="endnotes.xml"/><Relationship Id="rId12" Type="http://schemas.openxmlformats.org/officeDocument/2006/relationships/image" Target="media/image20.jpeg"/><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pn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merkaba.rajce.idnes.cz/Studnice_2018-2019/"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hejtmanuvpohar.cz/registrace/" TargetMode="External"/><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7.jpeg"/><Relationship Id="rId31"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hyperlink" Target="https://merkaba.rajce.idnes.cz/Studnice_2018-2019/" TargetMode="External"/><Relationship Id="rId14" Type="http://schemas.openxmlformats.org/officeDocument/2006/relationships/hyperlink" Target="http://hejtmanuvpohar.cz/o-soutezi/" TargetMode="External"/><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20.jpe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68FE8E-723D-4399-8F47-38B6B8751C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387</TotalTime>
  <Pages>28</Pages>
  <Words>7652</Words>
  <Characters>45147</Characters>
  <Application>Microsoft Office Word</Application>
  <DocSecurity>0</DocSecurity>
  <Lines>376</Lines>
  <Paragraphs>105</Paragraphs>
  <ScaleCrop>false</ScaleCrop>
  <HeadingPairs>
    <vt:vector size="2" baseType="variant">
      <vt:variant>
        <vt:lpstr>Název</vt:lpstr>
      </vt:variant>
      <vt:variant>
        <vt:i4>1</vt:i4>
      </vt:variant>
    </vt:vector>
  </HeadingPairs>
  <TitlesOfParts>
    <vt:vector size="1" baseType="lpstr">
      <vt:lpstr/>
    </vt:vector>
  </TitlesOfParts>
  <Company>HP</Company>
  <LinksUpToDate>false</LinksUpToDate>
  <CharactersWithSpaces>52694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ntbk</dc:creator>
  <cp:lastModifiedBy>Kristýna Kubínová</cp:lastModifiedBy>
  <cp:revision>11</cp:revision>
  <cp:lastPrinted>2019-12-18T06:27:00Z</cp:lastPrinted>
  <dcterms:created xsi:type="dcterms:W3CDTF">2019-12-16T12:18:00Z</dcterms:created>
  <dcterms:modified xsi:type="dcterms:W3CDTF">2019-12-18T06:28:00Z</dcterms:modified>
</cp:coreProperties>
</file>